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3E45" w:rsidRDefault="007C3E45">
      <w:pPr>
        <w:spacing w:line="240" w:lineRule="exact"/>
        <w:jc w:val="center"/>
        <w:rPr>
          <w:rFonts w:cs="Arial"/>
          <w:color w:val="000000"/>
          <w:sz w:val="44"/>
          <w:szCs w:val="44"/>
        </w:rPr>
      </w:pPr>
    </w:p>
    <w:p w:rsidR="007C3E45" w:rsidRPr="00E8281B" w:rsidRDefault="00BC4FA5" w:rsidP="005234C1">
      <w:pPr>
        <w:spacing w:line="360" w:lineRule="auto"/>
        <w:jc w:val="center"/>
        <w:rPr>
          <w:rFonts w:ascii="楷体" w:eastAsia="楷体" w:hAnsi="楷体" w:cs="Arial"/>
          <w:b/>
          <w:color w:val="000000"/>
          <w:sz w:val="36"/>
          <w:szCs w:val="36"/>
        </w:rPr>
      </w:pPr>
      <w:r>
        <w:rPr>
          <w:rFonts w:ascii="楷体" w:eastAsia="楷体" w:hAnsi="楷体" w:hint="eastAsia"/>
          <w:b/>
          <w:color w:val="000000"/>
          <w:spacing w:val="-24"/>
          <w:sz w:val="36"/>
          <w:szCs w:val="36"/>
        </w:rPr>
        <w:t>浙江可信竹木有限公司</w:t>
      </w:r>
      <w:r w:rsidR="002C1956" w:rsidRPr="002C1956">
        <w:rPr>
          <w:rFonts w:ascii="楷体" w:eastAsia="楷体" w:hAnsi="楷体" w:cs="华文新魏" w:hint="eastAsia"/>
          <w:b/>
          <w:bCs/>
          <w:spacing w:val="-24"/>
          <w:sz w:val="36"/>
          <w:szCs w:val="36"/>
        </w:rPr>
        <w:t>年产</w:t>
      </w:r>
      <w:r w:rsidR="005234C1">
        <w:rPr>
          <w:rFonts w:ascii="楷体" w:eastAsia="楷体" w:hAnsi="楷体" w:cs="华文新魏" w:hint="eastAsia"/>
          <w:b/>
          <w:bCs/>
          <w:spacing w:val="-24"/>
          <w:sz w:val="36"/>
          <w:szCs w:val="36"/>
        </w:rPr>
        <w:t>60</w:t>
      </w:r>
      <w:r w:rsidR="002C1956" w:rsidRPr="002C1956">
        <w:rPr>
          <w:rFonts w:ascii="楷体" w:eastAsia="楷体" w:hAnsi="楷体" w:cs="华文新魏" w:hint="eastAsia"/>
          <w:b/>
          <w:bCs/>
          <w:spacing w:val="-24"/>
          <w:sz w:val="36"/>
          <w:szCs w:val="36"/>
        </w:rPr>
        <w:t>000</w:t>
      </w:r>
      <w:r w:rsidR="005234C1" w:rsidRPr="005234C1">
        <w:rPr>
          <w:rFonts w:ascii="楷体" w:eastAsia="楷体" w:hAnsi="楷体" w:cs="华文新魏" w:hint="eastAsia"/>
          <w:b/>
          <w:bCs/>
          <w:spacing w:val="-24"/>
          <w:sz w:val="36"/>
          <w:szCs w:val="36"/>
        </w:rPr>
        <w:t>立方米(竹木)复合人造板项目</w:t>
      </w:r>
      <w:r w:rsidR="001B10EF" w:rsidRPr="00E8281B">
        <w:rPr>
          <w:rFonts w:ascii="楷体" w:eastAsia="楷体" w:hAnsi="楷体" w:cs="华文新魏" w:hint="eastAsia"/>
          <w:b/>
          <w:bCs/>
          <w:spacing w:val="-24"/>
          <w:sz w:val="36"/>
          <w:szCs w:val="36"/>
        </w:rPr>
        <w:t>竣工</w:t>
      </w:r>
      <w:r w:rsidR="001B10EF" w:rsidRPr="00E8281B">
        <w:rPr>
          <w:rFonts w:ascii="楷体" w:eastAsia="楷体" w:hAnsi="楷体" w:hint="eastAsia"/>
          <w:b/>
          <w:bCs/>
          <w:sz w:val="36"/>
          <w:szCs w:val="36"/>
        </w:rPr>
        <w:t>环境保护</w:t>
      </w:r>
      <w:r w:rsidR="005234C1">
        <w:rPr>
          <w:rFonts w:ascii="楷体" w:eastAsia="楷体" w:hAnsi="楷体" w:hint="eastAsia"/>
          <w:b/>
          <w:bCs/>
          <w:sz w:val="36"/>
          <w:szCs w:val="36"/>
        </w:rPr>
        <w:t>设施验收</w:t>
      </w:r>
      <w:r w:rsidR="001B10EF" w:rsidRPr="00E8281B">
        <w:rPr>
          <w:rFonts w:ascii="楷体" w:eastAsia="楷体" w:hAnsi="楷体" w:hint="eastAsia"/>
          <w:b/>
          <w:bCs/>
          <w:sz w:val="36"/>
          <w:szCs w:val="36"/>
        </w:rPr>
        <w:t>意见</w:t>
      </w:r>
    </w:p>
    <w:p w:rsidR="007C3E45" w:rsidRDefault="007C3E45">
      <w:pPr>
        <w:spacing w:line="240" w:lineRule="exact"/>
        <w:jc w:val="center"/>
        <w:rPr>
          <w:rFonts w:ascii="楷体" w:eastAsia="楷体" w:hAnsi="楷体"/>
          <w:bCs/>
          <w:sz w:val="44"/>
          <w:szCs w:val="44"/>
        </w:rPr>
      </w:pPr>
    </w:p>
    <w:p w:rsidR="007C3E45" w:rsidRDefault="00BC4FA5" w:rsidP="00444445">
      <w:pPr>
        <w:widowControl/>
        <w:ind w:firstLineChars="200" w:firstLine="640"/>
        <w:jc w:val="left"/>
        <w:rPr>
          <w:rFonts w:ascii="仿宋" w:eastAsia="仿宋" w:hAnsi="仿宋"/>
          <w:sz w:val="32"/>
          <w:szCs w:val="32"/>
        </w:rPr>
      </w:pPr>
      <w:r>
        <w:rPr>
          <w:rFonts w:ascii="仿宋" w:eastAsia="仿宋" w:hAnsi="仿宋" w:hint="eastAsia"/>
          <w:sz w:val="32"/>
          <w:szCs w:val="32"/>
        </w:rPr>
        <w:t>2019年4月28日</w:t>
      </w:r>
      <w:r w:rsidR="001B10EF">
        <w:rPr>
          <w:rFonts w:ascii="仿宋" w:eastAsia="仿宋" w:hAnsi="仿宋" w:hint="eastAsia"/>
          <w:sz w:val="32"/>
          <w:szCs w:val="32"/>
        </w:rPr>
        <w:t>，</w:t>
      </w:r>
      <w:r>
        <w:rPr>
          <w:rFonts w:ascii="仿宋" w:eastAsia="仿宋" w:hAnsi="仿宋" w:hint="eastAsia"/>
          <w:color w:val="000000"/>
          <w:sz w:val="32"/>
          <w:szCs w:val="32"/>
        </w:rPr>
        <w:t>浙江可信竹木有限公司</w:t>
      </w:r>
      <w:r w:rsidR="001B10EF">
        <w:rPr>
          <w:rFonts w:ascii="仿宋" w:eastAsia="仿宋" w:hAnsi="仿宋" w:hint="eastAsia"/>
          <w:sz w:val="32"/>
          <w:szCs w:val="32"/>
        </w:rPr>
        <w:t>根据《</w:t>
      </w:r>
      <w:r>
        <w:rPr>
          <w:rFonts w:ascii="仿宋" w:eastAsia="仿宋" w:hAnsi="仿宋" w:cs="华文新魏" w:hint="eastAsia"/>
          <w:bCs/>
          <w:sz w:val="32"/>
          <w:szCs w:val="32"/>
        </w:rPr>
        <w:t>年产60000</w:t>
      </w:r>
      <w:bookmarkStart w:id="0" w:name="_Hlk7344902"/>
      <w:r>
        <w:rPr>
          <w:rFonts w:ascii="仿宋" w:eastAsia="仿宋" w:hAnsi="仿宋" w:cs="华文新魏" w:hint="eastAsia"/>
          <w:bCs/>
          <w:sz w:val="32"/>
          <w:szCs w:val="32"/>
        </w:rPr>
        <w:t>立方米(竹木)复合人造板项目</w:t>
      </w:r>
      <w:bookmarkEnd w:id="0"/>
      <w:r w:rsidR="001B10EF">
        <w:rPr>
          <w:rFonts w:ascii="仿宋" w:eastAsia="仿宋" w:hAnsi="仿宋" w:cs="华文新魏" w:hint="eastAsia"/>
          <w:bCs/>
          <w:sz w:val="32"/>
          <w:szCs w:val="32"/>
        </w:rPr>
        <w:t>竣工</w:t>
      </w:r>
      <w:r w:rsidR="001B10EF">
        <w:rPr>
          <w:rFonts w:ascii="仿宋" w:eastAsia="仿宋" w:hAnsi="仿宋" w:hint="eastAsia"/>
          <w:sz w:val="32"/>
          <w:szCs w:val="32"/>
        </w:rPr>
        <w:t>环境保护</w:t>
      </w:r>
      <w:r w:rsidR="00811FAD">
        <w:rPr>
          <w:rFonts w:ascii="仿宋" w:eastAsia="仿宋" w:hAnsi="仿宋" w:hint="eastAsia"/>
          <w:sz w:val="32"/>
          <w:szCs w:val="32"/>
        </w:rPr>
        <w:t>验收监测报告表</w:t>
      </w:r>
      <w:r w:rsidR="001B10EF">
        <w:rPr>
          <w:rFonts w:ascii="仿宋" w:eastAsia="仿宋" w:hAnsi="仿宋" w:hint="eastAsia"/>
          <w:sz w:val="32"/>
          <w:szCs w:val="32"/>
        </w:rPr>
        <w:t>》，依照《建设项目环境保护管理条例》、《建设项目竣工环境保护验收暂行办法》和《</w:t>
      </w:r>
      <w:r w:rsidR="001B10EF">
        <w:rPr>
          <w:rFonts w:ascii="仿宋" w:eastAsia="仿宋" w:hAnsi="仿宋" w:hint="eastAsia"/>
          <w:color w:val="000000"/>
          <w:sz w:val="32"/>
          <w:szCs w:val="32"/>
        </w:rPr>
        <w:t>建设项目竣工环境保护验收技术指南 污染影响类</w:t>
      </w:r>
      <w:r w:rsidR="001B10EF">
        <w:rPr>
          <w:rFonts w:ascii="仿宋" w:eastAsia="仿宋" w:hAnsi="仿宋" w:hint="eastAsia"/>
          <w:sz w:val="32"/>
          <w:szCs w:val="32"/>
        </w:rPr>
        <w:t>》等有关法律法规、《</w:t>
      </w:r>
      <w:r>
        <w:rPr>
          <w:rFonts w:ascii="仿宋" w:eastAsia="仿宋" w:hAnsi="仿宋" w:cs="华文新魏" w:hint="eastAsia"/>
          <w:bCs/>
          <w:sz w:val="32"/>
          <w:szCs w:val="32"/>
        </w:rPr>
        <w:t>年产60000立方米(竹木)复合人造板项目</w:t>
      </w:r>
      <w:r w:rsidR="00811FAD">
        <w:rPr>
          <w:rFonts w:ascii="仿宋" w:eastAsia="仿宋" w:hAnsi="仿宋" w:hint="eastAsia"/>
          <w:sz w:val="32"/>
          <w:szCs w:val="32"/>
        </w:rPr>
        <w:t>环境影响报告表</w:t>
      </w:r>
      <w:r w:rsidR="001B10EF">
        <w:rPr>
          <w:rFonts w:ascii="仿宋" w:eastAsia="仿宋" w:hAnsi="仿宋" w:hint="eastAsia"/>
          <w:sz w:val="32"/>
          <w:szCs w:val="32"/>
        </w:rPr>
        <w:t>》</w:t>
      </w:r>
      <w:r w:rsidR="009B0AC0">
        <w:rPr>
          <w:rFonts w:ascii="仿宋" w:eastAsia="仿宋" w:hAnsi="仿宋" w:hint="eastAsia"/>
          <w:sz w:val="32"/>
          <w:szCs w:val="32"/>
        </w:rPr>
        <w:t>及审批意见</w:t>
      </w:r>
      <w:r w:rsidR="00873714">
        <w:rPr>
          <w:rFonts w:ascii="仿宋" w:eastAsia="仿宋" w:hAnsi="仿宋" w:hint="eastAsia"/>
          <w:sz w:val="32"/>
          <w:szCs w:val="32"/>
        </w:rPr>
        <w:t>（</w:t>
      </w:r>
      <w:r w:rsidRPr="00BC4FA5">
        <w:rPr>
          <w:rFonts w:ascii="仿宋" w:eastAsia="仿宋" w:hAnsi="仿宋" w:hint="eastAsia"/>
          <w:bCs/>
          <w:sz w:val="32"/>
          <w:szCs w:val="32"/>
        </w:rPr>
        <w:t>庆环</w:t>
      </w:r>
      <w:r w:rsidR="00B273AC">
        <w:rPr>
          <w:rFonts w:ascii="仿宋" w:eastAsia="仿宋" w:hAnsi="仿宋" w:hint="eastAsia"/>
          <w:bCs/>
          <w:sz w:val="32"/>
          <w:szCs w:val="32"/>
        </w:rPr>
        <w:t>建</w:t>
      </w:r>
      <w:r w:rsidRPr="00BC4FA5">
        <w:rPr>
          <w:rFonts w:ascii="仿宋" w:eastAsia="仿宋" w:hAnsi="仿宋"/>
          <w:bCs/>
          <w:sz w:val="32"/>
          <w:szCs w:val="32"/>
        </w:rPr>
        <w:t>[201</w:t>
      </w:r>
      <w:r w:rsidRPr="00BC4FA5">
        <w:rPr>
          <w:rFonts w:ascii="仿宋" w:eastAsia="仿宋" w:hAnsi="仿宋" w:hint="eastAsia"/>
          <w:bCs/>
          <w:sz w:val="32"/>
          <w:szCs w:val="32"/>
        </w:rPr>
        <w:t>3</w:t>
      </w:r>
      <w:r w:rsidRPr="00BC4FA5">
        <w:rPr>
          <w:rFonts w:ascii="仿宋" w:eastAsia="仿宋" w:hAnsi="仿宋"/>
          <w:bCs/>
          <w:sz w:val="32"/>
          <w:szCs w:val="32"/>
        </w:rPr>
        <w:t>]</w:t>
      </w:r>
      <w:r w:rsidRPr="00BC4FA5">
        <w:rPr>
          <w:rFonts w:ascii="仿宋" w:eastAsia="仿宋" w:hAnsi="仿宋" w:hint="eastAsia"/>
          <w:bCs/>
          <w:sz w:val="32"/>
          <w:szCs w:val="32"/>
        </w:rPr>
        <w:t>18</w:t>
      </w:r>
      <w:r w:rsidRPr="00BC4FA5">
        <w:rPr>
          <w:rFonts w:ascii="仿宋" w:eastAsia="仿宋" w:hAnsi="仿宋"/>
          <w:bCs/>
          <w:sz w:val="32"/>
          <w:szCs w:val="32"/>
        </w:rPr>
        <w:t>号</w:t>
      </w:r>
      <w:r w:rsidR="00873714">
        <w:rPr>
          <w:rFonts w:ascii="仿宋" w:eastAsia="仿宋" w:hAnsi="仿宋" w:hint="eastAsia"/>
          <w:bCs/>
          <w:sz w:val="32"/>
          <w:szCs w:val="32"/>
        </w:rPr>
        <w:t>）</w:t>
      </w:r>
      <w:r w:rsidR="001B10EF">
        <w:rPr>
          <w:rFonts w:ascii="仿宋" w:eastAsia="仿宋" w:hAnsi="仿宋" w:hint="eastAsia"/>
          <w:sz w:val="32"/>
          <w:szCs w:val="32"/>
        </w:rPr>
        <w:t>，组织召开了“</w:t>
      </w:r>
      <w:r>
        <w:rPr>
          <w:rFonts w:ascii="仿宋" w:eastAsia="仿宋" w:hAnsi="仿宋" w:cs="华文新魏" w:hint="eastAsia"/>
          <w:bCs/>
          <w:sz w:val="32"/>
          <w:szCs w:val="32"/>
        </w:rPr>
        <w:t>年产60000立方米(竹木)复合人造板项目</w:t>
      </w:r>
      <w:r w:rsidR="008D1FF4">
        <w:rPr>
          <w:rFonts w:ascii="仿宋" w:eastAsia="仿宋" w:hAnsi="仿宋" w:hint="eastAsia"/>
          <w:sz w:val="32"/>
          <w:szCs w:val="32"/>
        </w:rPr>
        <w:t>”</w:t>
      </w:r>
      <w:r w:rsidR="001B10EF">
        <w:rPr>
          <w:rFonts w:ascii="仿宋" w:eastAsia="仿宋" w:hAnsi="仿宋" w:cs="华文新魏" w:hint="eastAsia"/>
          <w:bCs/>
          <w:sz w:val="32"/>
          <w:szCs w:val="32"/>
        </w:rPr>
        <w:t>竣工</w:t>
      </w:r>
      <w:r w:rsidR="001B10EF">
        <w:rPr>
          <w:rFonts w:ascii="仿宋" w:eastAsia="仿宋" w:hAnsi="仿宋" w:hint="eastAsia"/>
          <w:sz w:val="32"/>
          <w:szCs w:val="32"/>
        </w:rPr>
        <w:t>环境保护验收会。参加会议的单位有：</w:t>
      </w:r>
      <w:r w:rsidR="0006012B">
        <w:rPr>
          <w:rFonts w:ascii="仿宋" w:eastAsia="仿宋" w:hAnsi="仿宋" w:hint="eastAsia"/>
          <w:sz w:val="32"/>
          <w:szCs w:val="32"/>
        </w:rPr>
        <w:t>浙江环耀环境建设有限公司</w:t>
      </w:r>
      <w:r w:rsidR="00C4631C">
        <w:rPr>
          <w:rFonts w:ascii="仿宋" w:eastAsia="仿宋" w:hAnsi="仿宋" w:hint="eastAsia"/>
          <w:sz w:val="32"/>
          <w:szCs w:val="32"/>
        </w:rPr>
        <w:t>（环评单位）、</w:t>
      </w:r>
      <w:r w:rsidR="00873714">
        <w:rPr>
          <w:rFonts w:ascii="仿宋" w:eastAsia="仿宋" w:hAnsi="仿宋" w:hint="eastAsia"/>
          <w:color w:val="000000"/>
          <w:sz w:val="32"/>
          <w:szCs w:val="32"/>
        </w:rPr>
        <w:t>浙江杭康检测技术有限公司</w:t>
      </w:r>
      <w:r w:rsidR="001B10EF">
        <w:rPr>
          <w:rFonts w:ascii="仿宋" w:eastAsia="仿宋" w:hAnsi="仿宋" w:hint="eastAsia"/>
          <w:sz w:val="32"/>
          <w:szCs w:val="32"/>
        </w:rPr>
        <w:t>（验收监测单位），邀请有关技术人员担任专家，到会的代表和专家共计</w:t>
      </w:r>
      <w:r w:rsidR="00F33E14">
        <w:rPr>
          <w:rFonts w:ascii="仿宋" w:eastAsia="仿宋" w:hAnsi="仿宋" w:hint="eastAsia"/>
          <w:sz w:val="32"/>
          <w:szCs w:val="32"/>
        </w:rPr>
        <w:t>7</w:t>
      </w:r>
      <w:r w:rsidR="001B10EF">
        <w:rPr>
          <w:rFonts w:ascii="仿宋" w:eastAsia="仿宋" w:hAnsi="仿宋" w:hint="eastAsia"/>
          <w:sz w:val="32"/>
          <w:szCs w:val="32"/>
        </w:rPr>
        <w:t>人（名单详见附件）组成验收工作组。验收工作组现场检查了项目建设、运行、管理情况，听取了</w:t>
      </w:r>
      <w:r>
        <w:rPr>
          <w:rFonts w:ascii="仿宋" w:eastAsia="仿宋" w:hAnsi="仿宋" w:hint="eastAsia"/>
          <w:sz w:val="32"/>
          <w:szCs w:val="32"/>
        </w:rPr>
        <w:t>浙江可信竹木有限公司</w:t>
      </w:r>
      <w:r w:rsidR="001B10EF">
        <w:rPr>
          <w:rFonts w:ascii="仿宋" w:eastAsia="仿宋" w:hAnsi="仿宋" w:hint="eastAsia"/>
          <w:sz w:val="32"/>
          <w:szCs w:val="32"/>
        </w:rPr>
        <w:t>关于项目建设、试运行情况的汇报，听取了</w:t>
      </w:r>
      <w:r w:rsidR="009106D5">
        <w:rPr>
          <w:rFonts w:ascii="仿宋" w:eastAsia="仿宋" w:hAnsi="仿宋" w:hint="eastAsia"/>
          <w:sz w:val="32"/>
          <w:szCs w:val="32"/>
        </w:rPr>
        <w:t>验收</w:t>
      </w:r>
      <w:r w:rsidR="001B10EF">
        <w:rPr>
          <w:rFonts w:ascii="仿宋" w:eastAsia="仿宋" w:hAnsi="仿宋" w:cs="仿宋" w:hint="eastAsia"/>
          <w:bCs/>
          <w:sz w:val="32"/>
          <w:szCs w:val="32"/>
        </w:rPr>
        <w:t>监测单位</w:t>
      </w:r>
      <w:r w:rsidR="00873714">
        <w:rPr>
          <w:rFonts w:ascii="仿宋" w:eastAsia="仿宋" w:hAnsi="仿宋" w:hint="eastAsia"/>
          <w:color w:val="000000"/>
          <w:sz w:val="32"/>
          <w:szCs w:val="32"/>
        </w:rPr>
        <w:t>浙江杭康检测技术有限公司</w:t>
      </w:r>
      <w:r w:rsidR="001B10EF">
        <w:rPr>
          <w:rFonts w:ascii="仿宋" w:eastAsia="仿宋" w:hAnsi="仿宋" w:hint="eastAsia"/>
          <w:sz w:val="32"/>
          <w:szCs w:val="32"/>
        </w:rPr>
        <w:t>关于项目竣工《环境保护</w:t>
      </w:r>
      <w:r w:rsidR="00811FAD">
        <w:rPr>
          <w:rFonts w:ascii="仿宋" w:eastAsia="仿宋" w:hAnsi="仿宋" w:hint="eastAsia"/>
          <w:sz w:val="32"/>
          <w:szCs w:val="32"/>
        </w:rPr>
        <w:t>验收监测报告表</w:t>
      </w:r>
      <w:r w:rsidR="001B10EF">
        <w:rPr>
          <w:rFonts w:ascii="仿宋" w:eastAsia="仿宋" w:hAnsi="仿宋" w:hint="eastAsia"/>
          <w:sz w:val="32"/>
          <w:szCs w:val="32"/>
        </w:rPr>
        <w:t>》主要内容的介绍，查阅了相关资料，进行了认真的讨论。形成意见如下：</w:t>
      </w:r>
    </w:p>
    <w:p w:rsidR="007C3E45" w:rsidRDefault="001B10EF">
      <w:pPr>
        <w:pStyle w:val="1"/>
        <w:autoSpaceDE w:val="0"/>
        <w:autoSpaceDN w:val="0"/>
        <w:ind w:firstLine="643"/>
        <w:jc w:val="left"/>
        <w:outlineLvl w:val="0"/>
        <w:rPr>
          <w:rFonts w:ascii="仿宋" w:eastAsia="仿宋" w:hAnsi="仿宋"/>
          <w:b/>
          <w:sz w:val="32"/>
          <w:szCs w:val="32"/>
        </w:rPr>
      </w:pPr>
      <w:r>
        <w:rPr>
          <w:rFonts w:ascii="仿宋" w:eastAsia="仿宋" w:hAnsi="仿宋"/>
          <w:b/>
          <w:sz w:val="32"/>
          <w:szCs w:val="32"/>
        </w:rPr>
        <w:t>一、</w:t>
      </w:r>
      <w:r>
        <w:rPr>
          <w:rFonts w:ascii="仿宋" w:eastAsia="仿宋" w:hAnsi="仿宋" w:hint="eastAsia"/>
          <w:b/>
          <w:sz w:val="32"/>
          <w:szCs w:val="32"/>
        </w:rPr>
        <w:t>项目</w:t>
      </w:r>
      <w:r>
        <w:rPr>
          <w:rFonts w:ascii="仿宋" w:eastAsia="仿宋" w:hAnsi="仿宋"/>
          <w:b/>
          <w:sz w:val="32"/>
          <w:szCs w:val="32"/>
        </w:rPr>
        <w:t>建设基本情况</w:t>
      </w:r>
    </w:p>
    <w:p w:rsidR="007C3E45" w:rsidRDefault="001B10EF">
      <w:pPr>
        <w:pStyle w:val="01"/>
        <w:spacing w:before="0" w:line="240" w:lineRule="auto"/>
        <w:ind w:firstLine="640"/>
        <w:rPr>
          <w:rFonts w:ascii="仿宋" w:eastAsia="仿宋" w:hAnsi="仿宋"/>
          <w:sz w:val="32"/>
          <w:szCs w:val="32"/>
        </w:rPr>
      </w:pPr>
      <w:r>
        <w:rPr>
          <w:rFonts w:ascii="仿宋" w:eastAsia="仿宋" w:hAnsi="仿宋" w:hint="eastAsia"/>
          <w:sz w:val="32"/>
          <w:szCs w:val="32"/>
        </w:rPr>
        <w:t>（一）建设地点、规模、主要建设内容</w:t>
      </w:r>
    </w:p>
    <w:p w:rsidR="00F33E14" w:rsidRDefault="00BC4FA5" w:rsidP="00873714">
      <w:pPr>
        <w:pStyle w:val="01"/>
        <w:spacing w:line="240" w:lineRule="auto"/>
        <w:ind w:firstLine="640"/>
        <w:rPr>
          <w:rFonts w:ascii="仿宋" w:eastAsia="仿宋" w:hAnsi="仿宋"/>
          <w:bCs/>
          <w:sz w:val="32"/>
          <w:szCs w:val="32"/>
        </w:rPr>
      </w:pPr>
      <w:r w:rsidRPr="00BC4FA5">
        <w:rPr>
          <w:rFonts w:ascii="仿宋" w:eastAsia="仿宋" w:hAnsi="仿宋" w:hint="eastAsia"/>
          <w:bCs/>
          <w:sz w:val="32"/>
          <w:szCs w:val="32"/>
        </w:rPr>
        <w:t>浙江可信竹木有限公司年产60000立方米（竹木）复合人造板</w:t>
      </w:r>
      <w:r w:rsidRPr="00BC4FA5">
        <w:rPr>
          <w:rFonts w:ascii="仿宋" w:eastAsia="仿宋" w:hAnsi="仿宋"/>
          <w:bCs/>
          <w:sz w:val="32"/>
          <w:szCs w:val="32"/>
        </w:rPr>
        <w:t>项目位于</w:t>
      </w:r>
      <w:r w:rsidRPr="00BC4FA5">
        <w:rPr>
          <w:rFonts w:ascii="仿宋" w:eastAsia="仿宋" w:hAnsi="仿宋" w:hint="eastAsia"/>
          <w:bCs/>
          <w:sz w:val="32"/>
          <w:szCs w:val="32"/>
        </w:rPr>
        <w:t>浙江省庆元县屏都新区</w:t>
      </w:r>
      <w:r w:rsidRPr="00BC4FA5">
        <w:rPr>
          <w:rFonts w:ascii="仿宋" w:eastAsia="仿宋" w:hAnsi="仿宋"/>
          <w:bCs/>
          <w:sz w:val="32"/>
          <w:szCs w:val="32"/>
        </w:rPr>
        <w:t>，</w:t>
      </w:r>
      <w:r w:rsidRPr="00BC4FA5">
        <w:rPr>
          <w:rFonts w:ascii="仿宋" w:eastAsia="仿宋" w:hAnsi="仿宋" w:hint="eastAsia"/>
          <w:bCs/>
          <w:sz w:val="32"/>
          <w:szCs w:val="32"/>
        </w:rPr>
        <w:t>项目总用地面积60200平方</w:t>
      </w:r>
      <w:r w:rsidRPr="00BC4FA5">
        <w:rPr>
          <w:rFonts w:ascii="仿宋" w:eastAsia="仿宋" w:hAnsi="仿宋" w:hint="eastAsia"/>
          <w:bCs/>
          <w:sz w:val="32"/>
          <w:szCs w:val="32"/>
        </w:rPr>
        <w:lastRenderedPageBreak/>
        <w:t>米，建筑面积60232平方米。</w:t>
      </w:r>
      <w:r w:rsidRPr="00BC4FA5">
        <w:rPr>
          <w:rFonts w:ascii="仿宋" w:eastAsia="仿宋" w:hAnsi="仿宋"/>
          <w:bCs/>
          <w:sz w:val="32"/>
          <w:szCs w:val="32"/>
        </w:rPr>
        <w:t>本项目主要从事</w:t>
      </w:r>
      <w:r w:rsidRPr="00BC4FA5">
        <w:rPr>
          <w:rFonts w:ascii="仿宋" w:eastAsia="仿宋" w:hAnsi="仿宋" w:hint="eastAsia"/>
          <w:bCs/>
          <w:sz w:val="32"/>
          <w:szCs w:val="32"/>
        </w:rPr>
        <w:t>竹木复合人造板</w:t>
      </w:r>
      <w:r w:rsidRPr="00BC4FA5">
        <w:rPr>
          <w:rFonts w:ascii="仿宋" w:eastAsia="仿宋" w:hAnsi="仿宋"/>
          <w:bCs/>
          <w:sz w:val="32"/>
          <w:szCs w:val="32"/>
        </w:rPr>
        <w:t>的生产加工，项目目前实际生产能力为</w:t>
      </w:r>
      <w:r w:rsidRPr="00BC4FA5">
        <w:rPr>
          <w:rFonts w:ascii="仿宋" w:eastAsia="仿宋" w:hAnsi="仿宋" w:hint="eastAsia"/>
          <w:bCs/>
          <w:sz w:val="32"/>
          <w:szCs w:val="32"/>
        </w:rPr>
        <w:t>年产60000立方米（竹木）复合人造板</w:t>
      </w:r>
      <w:r w:rsidR="00802672">
        <w:rPr>
          <w:rFonts w:ascii="仿宋" w:eastAsia="仿宋" w:hAnsi="仿宋" w:hint="eastAsia"/>
          <w:bCs/>
          <w:sz w:val="32"/>
          <w:szCs w:val="32"/>
        </w:rPr>
        <w:t>。</w:t>
      </w:r>
      <w:r w:rsidR="006A69EE">
        <w:rPr>
          <w:rFonts w:ascii="仿宋" w:eastAsia="仿宋" w:hAnsi="仿宋" w:hint="eastAsia"/>
          <w:bCs/>
          <w:sz w:val="32"/>
          <w:szCs w:val="32"/>
        </w:rPr>
        <w:t>项目年生产时间为300天，现有员工200人，日工作时间8小时，忙季日工作时间16小时，二班制生产，公司设有食堂，不提供住宿。</w:t>
      </w:r>
    </w:p>
    <w:p w:rsidR="009724DD" w:rsidRPr="00873714" w:rsidRDefault="00BC4FA5" w:rsidP="00873714">
      <w:pPr>
        <w:pStyle w:val="01"/>
        <w:spacing w:line="240" w:lineRule="auto"/>
        <w:ind w:firstLine="640"/>
        <w:rPr>
          <w:rFonts w:ascii="仿宋" w:eastAsia="仿宋" w:hAnsi="仿宋" w:cs="Times New Roman"/>
          <w:bCs/>
          <w:sz w:val="32"/>
          <w:szCs w:val="32"/>
        </w:rPr>
      </w:pPr>
      <w:r w:rsidRPr="00BC4FA5">
        <w:rPr>
          <w:rFonts w:ascii="仿宋" w:eastAsia="仿宋" w:hAnsi="仿宋" w:hint="eastAsia"/>
          <w:bCs/>
          <w:sz w:val="32"/>
          <w:szCs w:val="32"/>
        </w:rPr>
        <w:t>厂区东侧为浙江隆宫兴华竹木制品有限公司，南侧为浙江</w:t>
      </w:r>
      <w:r w:rsidR="00F33E14">
        <w:rPr>
          <w:rFonts w:ascii="仿宋" w:eastAsia="仿宋" w:hAnsi="仿宋" w:hint="eastAsia"/>
          <w:bCs/>
          <w:sz w:val="32"/>
          <w:szCs w:val="32"/>
        </w:rPr>
        <w:t>凯晨工贸</w:t>
      </w:r>
      <w:r w:rsidRPr="00BC4FA5">
        <w:rPr>
          <w:rFonts w:ascii="仿宋" w:eastAsia="仿宋" w:hAnsi="仿宋" w:hint="eastAsia"/>
          <w:bCs/>
          <w:sz w:val="32"/>
          <w:szCs w:val="32"/>
        </w:rPr>
        <w:t>有限公司，西侧为浙江金圣竹木</w:t>
      </w:r>
      <w:r w:rsidR="00F33E14">
        <w:rPr>
          <w:rFonts w:ascii="仿宋" w:eastAsia="仿宋" w:hAnsi="仿宋" w:hint="eastAsia"/>
          <w:bCs/>
          <w:sz w:val="32"/>
          <w:szCs w:val="32"/>
        </w:rPr>
        <w:t>有限公司</w:t>
      </w:r>
      <w:r w:rsidRPr="00BC4FA5">
        <w:rPr>
          <w:rFonts w:ascii="仿宋" w:eastAsia="仿宋" w:hAnsi="仿宋" w:hint="eastAsia"/>
          <w:bCs/>
          <w:sz w:val="32"/>
          <w:szCs w:val="32"/>
        </w:rPr>
        <w:t>，北侧为空地。</w:t>
      </w:r>
    </w:p>
    <w:p w:rsidR="007C3E45" w:rsidRDefault="001B10EF" w:rsidP="009F2DEC">
      <w:pPr>
        <w:pStyle w:val="01"/>
        <w:spacing w:before="0" w:line="240" w:lineRule="auto"/>
        <w:ind w:firstLine="640"/>
        <w:rPr>
          <w:rFonts w:ascii="仿宋" w:eastAsia="仿宋" w:hAnsi="仿宋"/>
          <w:sz w:val="32"/>
          <w:szCs w:val="32"/>
        </w:rPr>
      </w:pPr>
      <w:r>
        <w:rPr>
          <w:rFonts w:ascii="仿宋" w:eastAsia="仿宋" w:hAnsi="仿宋" w:hint="eastAsia"/>
          <w:sz w:val="32"/>
          <w:szCs w:val="32"/>
        </w:rPr>
        <w:t>（二）建设过程及环保审批情况</w:t>
      </w:r>
    </w:p>
    <w:p w:rsidR="009724DD" w:rsidRDefault="004445C9" w:rsidP="000D5203">
      <w:pPr>
        <w:pStyle w:val="01"/>
        <w:spacing w:before="0" w:line="240" w:lineRule="auto"/>
        <w:ind w:firstLine="640"/>
        <w:rPr>
          <w:rFonts w:ascii="仿宋" w:eastAsia="仿宋" w:hAnsi="仿宋"/>
          <w:bCs/>
          <w:sz w:val="32"/>
          <w:szCs w:val="32"/>
        </w:rPr>
      </w:pPr>
      <w:r>
        <w:rPr>
          <w:rFonts w:ascii="仿宋" w:eastAsia="仿宋" w:hAnsi="仿宋" w:hint="eastAsia"/>
          <w:bCs/>
          <w:sz w:val="32"/>
          <w:szCs w:val="32"/>
        </w:rPr>
        <w:t>企业于</w:t>
      </w:r>
      <w:r w:rsidR="000D5203" w:rsidRPr="000D5203">
        <w:rPr>
          <w:rFonts w:ascii="仿宋" w:eastAsia="仿宋" w:hAnsi="仿宋"/>
          <w:bCs/>
          <w:sz w:val="32"/>
          <w:szCs w:val="32"/>
        </w:rPr>
        <w:t>201</w:t>
      </w:r>
      <w:r w:rsidR="000D5203" w:rsidRPr="000D5203">
        <w:rPr>
          <w:rFonts w:ascii="仿宋" w:eastAsia="仿宋" w:hAnsi="仿宋" w:hint="eastAsia"/>
          <w:bCs/>
          <w:sz w:val="32"/>
          <w:szCs w:val="32"/>
        </w:rPr>
        <w:t>3</w:t>
      </w:r>
      <w:r w:rsidR="000D5203" w:rsidRPr="000D5203">
        <w:rPr>
          <w:rFonts w:ascii="仿宋" w:eastAsia="仿宋" w:hAnsi="仿宋"/>
          <w:bCs/>
          <w:sz w:val="32"/>
          <w:szCs w:val="32"/>
        </w:rPr>
        <w:t>年</w:t>
      </w:r>
      <w:r w:rsidR="000D5203" w:rsidRPr="000D5203">
        <w:rPr>
          <w:rFonts w:ascii="仿宋" w:eastAsia="仿宋" w:hAnsi="仿宋" w:hint="eastAsia"/>
          <w:bCs/>
          <w:sz w:val="32"/>
          <w:szCs w:val="32"/>
        </w:rPr>
        <w:t>3月</w:t>
      </w:r>
      <w:r>
        <w:rPr>
          <w:rFonts w:ascii="仿宋" w:eastAsia="仿宋" w:hAnsi="仿宋" w:hint="eastAsia"/>
          <w:bCs/>
          <w:sz w:val="32"/>
          <w:szCs w:val="32"/>
        </w:rPr>
        <w:t>委托</w:t>
      </w:r>
      <w:r w:rsidR="000D5203" w:rsidRPr="000D5203">
        <w:rPr>
          <w:rFonts w:ascii="仿宋" w:eastAsia="仿宋" w:hAnsi="仿宋"/>
          <w:bCs/>
          <w:sz w:val="32"/>
          <w:szCs w:val="32"/>
        </w:rPr>
        <w:t>浙江</w:t>
      </w:r>
      <w:r w:rsidR="000D5203" w:rsidRPr="000D5203">
        <w:rPr>
          <w:rFonts w:ascii="仿宋" w:eastAsia="仿宋" w:hAnsi="仿宋" w:hint="eastAsia"/>
          <w:bCs/>
          <w:sz w:val="32"/>
          <w:szCs w:val="32"/>
        </w:rPr>
        <w:t>环耀环境建设</w:t>
      </w:r>
      <w:r w:rsidR="000D5203" w:rsidRPr="000D5203">
        <w:rPr>
          <w:rFonts w:ascii="仿宋" w:eastAsia="仿宋" w:hAnsi="仿宋"/>
          <w:bCs/>
          <w:sz w:val="32"/>
          <w:szCs w:val="32"/>
        </w:rPr>
        <w:t>有限公司</w:t>
      </w:r>
      <w:r>
        <w:rPr>
          <w:rFonts w:ascii="仿宋" w:eastAsia="仿宋" w:hAnsi="仿宋" w:hint="eastAsia"/>
          <w:bCs/>
          <w:sz w:val="32"/>
          <w:szCs w:val="32"/>
        </w:rPr>
        <w:t>编制了</w:t>
      </w:r>
      <w:r w:rsidRPr="004445C9">
        <w:rPr>
          <w:rFonts w:ascii="仿宋" w:eastAsia="仿宋" w:hAnsi="仿宋"/>
          <w:bCs/>
          <w:sz w:val="32"/>
          <w:szCs w:val="32"/>
        </w:rPr>
        <w:t>《</w:t>
      </w:r>
      <w:r w:rsidR="00BC4FA5">
        <w:rPr>
          <w:rFonts w:ascii="仿宋" w:eastAsia="仿宋" w:hAnsi="仿宋" w:hint="eastAsia"/>
          <w:bCs/>
          <w:sz w:val="32"/>
          <w:szCs w:val="32"/>
        </w:rPr>
        <w:t>年产60000立方米(竹木)复合人造板项目</w:t>
      </w:r>
      <w:r w:rsidRPr="004445C9">
        <w:rPr>
          <w:rFonts w:ascii="仿宋" w:eastAsia="仿宋" w:hAnsi="仿宋"/>
          <w:bCs/>
          <w:sz w:val="32"/>
          <w:szCs w:val="32"/>
        </w:rPr>
        <w:t>环境影响报告表》</w:t>
      </w:r>
      <w:r>
        <w:rPr>
          <w:rFonts w:ascii="仿宋" w:eastAsia="仿宋" w:hAnsi="仿宋" w:hint="eastAsia"/>
          <w:bCs/>
          <w:sz w:val="32"/>
          <w:szCs w:val="32"/>
        </w:rPr>
        <w:t>，</w:t>
      </w:r>
      <w:r w:rsidR="000D5203">
        <w:rPr>
          <w:rFonts w:ascii="仿宋" w:eastAsia="仿宋" w:hAnsi="仿宋" w:hint="eastAsia"/>
          <w:bCs/>
          <w:sz w:val="32"/>
          <w:szCs w:val="32"/>
        </w:rPr>
        <w:t>庆元县</w:t>
      </w:r>
      <w:r w:rsidRPr="004445C9">
        <w:rPr>
          <w:rFonts w:ascii="仿宋" w:eastAsia="仿宋" w:hAnsi="仿宋"/>
          <w:bCs/>
          <w:sz w:val="32"/>
          <w:szCs w:val="32"/>
        </w:rPr>
        <w:t>环境保护局</w:t>
      </w:r>
      <w:r w:rsidR="00E26FC7">
        <w:rPr>
          <w:rFonts w:ascii="仿宋" w:eastAsia="仿宋" w:hAnsi="仿宋" w:hint="eastAsia"/>
          <w:bCs/>
          <w:sz w:val="32"/>
          <w:szCs w:val="32"/>
        </w:rPr>
        <w:t>同年以</w:t>
      </w:r>
      <w:r w:rsidRPr="004445C9">
        <w:rPr>
          <w:rFonts w:ascii="仿宋" w:eastAsia="仿宋" w:hAnsi="仿宋"/>
          <w:bCs/>
          <w:sz w:val="32"/>
          <w:szCs w:val="32"/>
        </w:rPr>
        <w:t>《关于</w:t>
      </w:r>
      <w:r w:rsidR="00BC4FA5">
        <w:rPr>
          <w:rFonts w:ascii="仿宋" w:eastAsia="仿宋" w:hAnsi="仿宋" w:hint="eastAsia"/>
          <w:bCs/>
          <w:sz w:val="32"/>
          <w:szCs w:val="32"/>
        </w:rPr>
        <w:t>浙江可信竹木有限公司年产60000立方米(竹木)复合人造板项目</w:t>
      </w:r>
      <w:r w:rsidRPr="004445C9">
        <w:rPr>
          <w:rFonts w:ascii="仿宋" w:eastAsia="仿宋" w:hAnsi="仿宋"/>
          <w:bCs/>
          <w:sz w:val="32"/>
          <w:szCs w:val="32"/>
        </w:rPr>
        <w:t>环境影响报告表的</w:t>
      </w:r>
      <w:r w:rsidRPr="004445C9">
        <w:rPr>
          <w:rFonts w:ascii="仿宋" w:eastAsia="仿宋" w:hAnsi="仿宋" w:hint="eastAsia"/>
          <w:bCs/>
          <w:sz w:val="32"/>
          <w:szCs w:val="32"/>
        </w:rPr>
        <w:t>批复</w:t>
      </w:r>
      <w:r w:rsidRPr="004445C9">
        <w:rPr>
          <w:rFonts w:ascii="仿宋" w:eastAsia="仿宋" w:hAnsi="仿宋"/>
          <w:bCs/>
          <w:sz w:val="32"/>
          <w:szCs w:val="32"/>
        </w:rPr>
        <w:t>》</w:t>
      </w:r>
      <w:r>
        <w:rPr>
          <w:rFonts w:ascii="仿宋" w:eastAsia="仿宋" w:hAnsi="仿宋" w:hint="eastAsia"/>
          <w:bCs/>
          <w:sz w:val="32"/>
          <w:szCs w:val="32"/>
        </w:rPr>
        <w:t>（</w:t>
      </w:r>
      <w:r w:rsidR="00BC4FA5" w:rsidRPr="00BC4FA5">
        <w:rPr>
          <w:rFonts w:ascii="仿宋" w:eastAsia="仿宋" w:hAnsi="仿宋" w:hint="eastAsia"/>
          <w:bCs/>
          <w:sz w:val="32"/>
          <w:szCs w:val="32"/>
        </w:rPr>
        <w:t>庆环</w:t>
      </w:r>
      <w:r w:rsidR="00B273AC">
        <w:rPr>
          <w:rFonts w:ascii="仿宋" w:eastAsia="仿宋" w:hAnsi="仿宋" w:hint="eastAsia"/>
          <w:bCs/>
          <w:sz w:val="32"/>
          <w:szCs w:val="32"/>
        </w:rPr>
        <w:t>建</w:t>
      </w:r>
      <w:r w:rsidR="00BC4FA5" w:rsidRPr="00BC4FA5">
        <w:rPr>
          <w:rFonts w:ascii="仿宋" w:eastAsia="仿宋" w:hAnsi="仿宋"/>
          <w:bCs/>
          <w:sz w:val="32"/>
          <w:szCs w:val="32"/>
        </w:rPr>
        <w:t>[201</w:t>
      </w:r>
      <w:r w:rsidR="00BC4FA5" w:rsidRPr="00BC4FA5">
        <w:rPr>
          <w:rFonts w:ascii="仿宋" w:eastAsia="仿宋" w:hAnsi="仿宋" w:hint="eastAsia"/>
          <w:bCs/>
          <w:sz w:val="32"/>
          <w:szCs w:val="32"/>
        </w:rPr>
        <w:t>3</w:t>
      </w:r>
      <w:r w:rsidR="00BC4FA5" w:rsidRPr="00BC4FA5">
        <w:rPr>
          <w:rFonts w:ascii="仿宋" w:eastAsia="仿宋" w:hAnsi="仿宋"/>
          <w:bCs/>
          <w:sz w:val="32"/>
          <w:szCs w:val="32"/>
        </w:rPr>
        <w:t>]</w:t>
      </w:r>
      <w:r w:rsidR="00BC4FA5" w:rsidRPr="00BC4FA5">
        <w:rPr>
          <w:rFonts w:ascii="仿宋" w:eastAsia="仿宋" w:hAnsi="仿宋" w:hint="eastAsia"/>
          <w:bCs/>
          <w:sz w:val="32"/>
          <w:szCs w:val="32"/>
        </w:rPr>
        <w:t>18</w:t>
      </w:r>
      <w:r w:rsidR="00BC4FA5" w:rsidRPr="00BC4FA5">
        <w:rPr>
          <w:rFonts w:ascii="仿宋" w:eastAsia="仿宋" w:hAnsi="仿宋"/>
          <w:bCs/>
          <w:sz w:val="32"/>
          <w:szCs w:val="32"/>
        </w:rPr>
        <w:t>号</w:t>
      </w:r>
      <w:r>
        <w:rPr>
          <w:rFonts w:ascii="仿宋" w:eastAsia="仿宋" w:hAnsi="仿宋" w:hint="eastAsia"/>
          <w:bCs/>
          <w:sz w:val="32"/>
          <w:szCs w:val="32"/>
          <w:lang w:val="zh-CN"/>
        </w:rPr>
        <w:t>）</w:t>
      </w:r>
      <w:r w:rsidR="00E26FC7">
        <w:rPr>
          <w:rFonts w:ascii="仿宋" w:eastAsia="仿宋" w:hAnsi="仿宋" w:hint="eastAsia"/>
          <w:bCs/>
          <w:sz w:val="32"/>
          <w:szCs w:val="32"/>
          <w:lang w:val="zh-CN"/>
        </w:rPr>
        <w:t>进行了批复</w:t>
      </w:r>
      <w:r w:rsidR="00873714" w:rsidRPr="00873714">
        <w:rPr>
          <w:rFonts w:ascii="仿宋" w:eastAsia="仿宋" w:hAnsi="仿宋" w:hint="eastAsia"/>
          <w:bCs/>
          <w:sz w:val="32"/>
          <w:szCs w:val="32"/>
        </w:rPr>
        <w:t>。</w:t>
      </w:r>
      <w:r w:rsidR="00E312EB">
        <w:rPr>
          <w:rFonts w:ascii="仿宋" w:eastAsia="仿宋" w:hAnsi="仿宋" w:hint="eastAsia"/>
          <w:bCs/>
          <w:sz w:val="32"/>
          <w:szCs w:val="32"/>
        </w:rPr>
        <w:t>实际建设过程中由于设备增加较多，企业于2017年编制环境影响登记表并向环保部门备案，备案号：</w:t>
      </w:r>
      <w:r w:rsidR="00E312EB" w:rsidRPr="00E312EB">
        <w:rPr>
          <w:rFonts w:ascii="仿宋" w:eastAsia="仿宋" w:hAnsi="仿宋" w:hint="eastAsia"/>
          <w:bCs/>
          <w:sz w:val="32"/>
          <w:szCs w:val="32"/>
        </w:rPr>
        <w:t>201733112600000645。</w:t>
      </w:r>
      <w:r w:rsidR="00E312EB">
        <w:rPr>
          <w:rFonts w:ascii="仿宋" w:eastAsia="仿宋" w:hAnsi="仿宋" w:hint="eastAsia"/>
          <w:bCs/>
          <w:sz w:val="32"/>
          <w:szCs w:val="32"/>
        </w:rPr>
        <w:t>项目产能不变，</w:t>
      </w:r>
      <w:r w:rsidR="0006012B">
        <w:rPr>
          <w:rFonts w:ascii="仿宋" w:eastAsia="仿宋" w:hAnsi="仿宋" w:hint="eastAsia"/>
          <w:bCs/>
          <w:sz w:val="32"/>
          <w:szCs w:val="32"/>
        </w:rPr>
        <w:t>目前项目已投入试生产。</w:t>
      </w:r>
    </w:p>
    <w:p w:rsidR="007C3E45" w:rsidRDefault="001B10EF">
      <w:pPr>
        <w:pStyle w:val="01"/>
        <w:spacing w:before="0" w:line="240" w:lineRule="auto"/>
        <w:ind w:firstLine="640"/>
        <w:rPr>
          <w:rFonts w:ascii="仿宋" w:eastAsia="仿宋" w:hAnsi="仿宋"/>
          <w:sz w:val="32"/>
          <w:szCs w:val="32"/>
        </w:rPr>
      </w:pPr>
      <w:r>
        <w:rPr>
          <w:rFonts w:ascii="仿宋" w:eastAsia="仿宋" w:hAnsi="仿宋" w:hint="eastAsia"/>
          <w:sz w:val="32"/>
          <w:szCs w:val="32"/>
        </w:rPr>
        <w:t>（三）投资情况</w:t>
      </w:r>
    </w:p>
    <w:p w:rsidR="007C3E45" w:rsidRDefault="004D5A06">
      <w:pPr>
        <w:pStyle w:val="01"/>
        <w:spacing w:before="0" w:line="240" w:lineRule="auto"/>
        <w:ind w:firstLine="640"/>
        <w:rPr>
          <w:rFonts w:ascii="仿宋" w:eastAsia="仿宋" w:hAnsi="仿宋"/>
          <w:sz w:val="32"/>
          <w:szCs w:val="32"/>
        </w:rPr>
      </w:pPr>
      <w:r w:rsidRPr="004D5A06">
        <w:rPr>
          <w:rFonts w:ascii="仿宋" w:eastAsia="仿宋" w:hAnsi="仿宋" w:cs="Times New Roman"/>
          <w:sz w:val="32"/>
          <w:szCs w:val="32"/>
        </w:rPr>
        <w:t>工程实际总投资</w:t>
      </w:r>
      <w:r w:rsidR="00BC4FA5">
        <w:rPr>
          <w:rFonts w:ascii="仿宋" w:eastAsia="仿宋" w:hAnsi="仿宋" w:cs="Times New Roman" w:hint="eastAsia"/>
          <w:sz w:val="32"/>
          <w:szCs w:val="32"/>
        </w:rPr>
        <w:t>70</w:t>
      </w:r>
      <w:r w:rsidR="004445C9">
        <w:rPr>
          <w:rFonts w:ascii="仿宋" w:eastAsia="仿宋" w:hAnsi="仿宋" w:cs="Times New Roman" w:hint="eastAsia"/>
          <w:sz w:val="32"/>
          <w:szCs w:val="32"/>
        </w:rPr>
        <w:t>00</w:t>
      </w:r>
      <w:r w:rsidRPr="004D5A06">
        <w:rPr>
          <w:rFonts w:ascii="仿宋" w:eastAsia="仿宋" w:hAnsi="仿宋" w:cs="Times New Roman"/>
          <w:sz w:val="32"/>
          <w:szCs w:val="32"/>
        </w:rPr>
        <w:t>万元，其中环保投资</w:t>
      </w:r>
      <w:r w:rsidR="00802672">
        <w:rPr>
          <w:rFonts w:ascii="仿宋" w:eastAsia="仿宋" w:hAnsi="仿宋" w:cs="Times New Roman" w:hint="eastAsia"/>
          <w:sz w:val="32"/>
          <w:szCs w:val="32"/>
        </w:rPr>
        <w:t>2</w:t>
      </w:r>
      <w:r w:rsidR="00BC4FA5">
        <w:rPr>
          <w:rFonts w:ascii="仿宋" w:eastAsia="仿宋" w:hAnsi="仿宋" w:cs="Times New Roman" w:hint="eastAsia"/>
          <w:sz w:val="32"/>
          <w:szCs w:val="32"/>
        </w:rPr>
        <w:t>00</w:t>
      </w:r>
      <w:r w:rsidRPr="004D5A06">
        <w:rPr>
          <w:rFonts w:ascii="仿宋" w:eastAsia="仿宋" w:hAnsi="仿宋" w:cs="Times New Roman"/>
          <w:sz w:val="32"/>
          <w:szCs w:val="32"/>
        </w:rPr>
        <w:t>万元，占</w:t>
      </w:r>
      <w:r w:rsidR="00BC4FA5">
        <w:rPr>
          <w:rFonts w:ascii="仿宋" w:eastAsia="仿宋" w:hAnsi="仿宋" w:cs="Times New Roman" w:hint="eastAsia"/>
          <w:sz w:val="32"/>
          <w:szCs w:val="32"/>
        </w:rPr>
        <w:t>2.86</w:t>
      </w:r>
      <w:r w:rsidRPr="004D5A06">
        <w:rPr>
          <w:rFonts w:ascii="仿宋" w:eastAsia="仿宋" w:hAnsi="仿宋" w:cs="Times New Roman"/>
          <w:sz w:val="32"/>
          <w:szCs w:val="32"/>
        </w:rPr>
        <w:t>%。</w:t>
      </w:r>
      <w:r w:rsidR="001B10EF">
        <w:rPr>
          <w:rFonts w:ascii="仿宋" w:eastAsia="仿宋" w:hAnsi="仿宋" w:hint="eastAsia"/>
          <w:sz w:val="32"/>
          <w:szCs w:val="32"/>
        </w:rPr>
        <w:t>（四）验收范围</w:t>
      </w:r>
    </w:p>
    <w:p w:rsidR="007C3E45" w:rsidRDefault="001B10EF">
      <w:pPr>
        <w:pStyle w:val="01"/>
        <w:spacing w:before="0" w:line="240" w:lineRule="auto"/>
        <w:ind w:firstLine="640"/>
        <w:rPr>
          <w:rFonts w:ascii="仿宋" w:eastAsia="仿宋" w:hAnsi="仿宋"/>
          <w:sz w:val="32"/>
          <w:szCs w:val="32"/>
        </w:rPr>
      </w:pPr>
      <w:r>
        <w:rPr>
          <w:rFonts w:ascii="仿宋" w:eastAsia="仿宋" w:hAnsi="仿宋"/>
          <w:sz w:val="32"/>
          <w:szCs w:val="32"/>
        </w:rPr>
        <w:t>本次验收为</w:t>
      </w:r>
      <w:r w:rsidR="00BC4FA5">
        <w:rPr>
          <w:rFonts w:ascii="仿宋" w:eastAsia="仿宋" w:hAnsi="仿宋" w:hint="eastAsia"/>
          <w:sz w:val="32"/>
          <w:szCs w:val="32"/>
        </w:rPr>
        <w:t>年产60000立方米(竹木)复合人造板项目</w:t>
      </w:r>
      <w:r>
        <w:rPr>
          <w:rFonts w:ascii="仿宋" w:eastAsia="仿宋" w:hAnsi="仿宋" w:hint="eastAsia"/>
          <w:sz w:val="32"/>
          <w:szCs w:val="32"/>
        </w:rPr>
        <w:t>的</w:t>
      </w:r>
      <w:r w:rsidR="00296720">
        <w:rPr>
          <w:rFonts w:ascii="仿宋" w:eastAsia="仿宋" w:hAnsi="仿宋" w:hint="eastAsia"/>
          <w:sz w:val="32"/>
          <w:szCs w:val="32"/>
        </w:rPr>
        <w:t>整体</w:t>
      </w:r>
      <w:r>
        <w:rPr>
          <w:rFonts w:ascii="仿宋" w:eastAsia="仿宋" w:hAnsi="仿宋" w:hint="eastAsia"/>
          <w:sz w:val="32"/>
          <w:szCs w:val="32"/>
        </w:rPr>
        <w:t>验收。</w:t>
      </w:r>
    </w:p>
    <w:p w:rsidR="007C3E45" w:rsidRDefault="001B10EF">
      <w:pPr>
        <w:pStyle w:val="1"/>
        <w:autoSpaceDE w:val="0"/>
        <w:autoSpaceDN w:val="0"/>
        <w:ind w:firstLine="643"/>
        <w:jc w:val="left"/>
        <w:outlineLvl w:val="0"/>
        <w:rPr>
          <w:rFonts w:ascii="仿宋" w:eastAsia="仿宋" w:hAnsi="仿宋"/>
          <w:b/>
          <w:sz w:val="32"/>
          <w:szCs w:val="32"/>
        </w:rPr>
      </w:pPr>
      <w:r>
        <w:rPr>
          <w:rFonts w:ascii="仿宋" w:eastAsia="仿宋" w:hAnsi="仿宋"/>
          <w:b/>
          <w:sz w:val="32"/>
          <w:szCs w:val="32"/>
        </w:rPr>
        <w:t>二、</w:t>
      </w:r>
      <w:r>
        <w:rPr>
          <w:rFonts w:ascii="仿宋" w:eastAsia="仿宋" w:hAnsi="仿宋" w:hint="eastAsia"/>
          <w:b/>
          <w:sz w:val="32"/>
          <w:szCs w:val="32"/>
        </w:rPr>
        <w:t>项目</w:t>
      </w:r>
      <w:r>
        <w:rPr>
          <w:rFonts w:ascii="仿宋" w:eastAsia="仿宋" w:hAnsi="仿宋"/>
          <w:b/>
          <w:sz w:val="32"/>
          <w:szCs w:val="32"/>
        </w:rPr>
        <w:t>变动情况</w:t>
      </w:r>
    </w:p>
    <w:p w:rsidR="000D5203" w:rsidRPr="000D5203" w:rsidRDefault="000D5203" w:rsidP="000D5203">
      <w:pPr>
        <w:ind w:firstLineChars="200" w:firstLine="640"/>
        <w:jc w:val="left"/>
        <w:rPr>
          <w:rFonts w:ascii="仿宋" w:eastAsia="仿宋" w:hAnsi="仿宋"/>
          <w:bCs/>
          <w:sz w:val="32"/>
          <w:szCs w:val="32"/>
        </w:rPr>
      </w:pPr>
      <w:r w:rsidRPr="000D5203">
        <w:rPr>
          <w:rFonts w:ascii="仿宋" w:eastAsia="仿宋" w:hAnsi="仿宋"/>
          <w:bCs/>
          <w:sz w:val="32"/>
          <w:szCs w:val="32"/>
        </w:rPr>
        <w:t>本项目</w:t>
      </w:r>
      <w:r w:rsidR="0006012B">
        <w:rPr>
          <w:rFonts w:ascii="仿宋" w:eastAsia="仿宋" w:hAnsi="仿宋" w:hint="eastAsia"/>
          <w:bCs/>
          <w:sz w:val="32"/>
          <w:szCs w:val="32"/>
        </w:rPr>
        <w:t>配套</w:t>
      </w:r>
      <w:r w:rsidRPr="000D5203">
        <w:rPr>
          <w:rFonts w:ascii="仿宋" w:eastAsia="仿宋" w:hAnsi="仿宋" w:hint="eastAsia"/>
          <w:bCs/>
          <w:sz w:val="32"/>
          <w:szCs w:val="32"/>
        </w:rPr>
        <w:t>锅炉未实施建设，蒸汽由园区统一提供；环</w:t>
      </w:r>
      <w:proofErr w:type="gramStart"/>
      <w:r w:rsidRPr="000D5203">
        <w:rPr>
          <w:rFonts w:ascii="仿宋" w:eastAsia="仿宋" w:hAnsi="仿宋" w:hint="eastAsia"/>
          <w:bCs/>
          <w:sz w:val="32"/>
          <w:szCs w:val="32"/>
        </w:rPr>
        <w:t>评设</w:t>
      </w:r>
      <w:r w:rsidRPr="000D5203">
        <w:rPr>
          <w:rFonts w:ascii="仿宋" w:eastAsia="仿宋" w:hAnsi="仿宋" w:hint="eastAsia"/>
          <w:bCs/>
          <w:sz w:val="32"/>
          <w:szCs w:val="32"/>
        </w:rPr>
        <w:lastRenderedPageBreak/>
        <w:t>计</w:t>
      </w:r>
      <w:proofErr w:type="gramEnd"/>
      <w:r w:rsidRPr="000D5203">
        <w:rPr>
          <w:rFonts w:ascii="仿宋" w:eastAsia="仿宋" w:hAnsi="仿宋" w:hint="eastAsia"/>
          <w:bCs/>
          <w:sz w:val="32"/>
          <w:szCs w:val="32"/>
        </w:rPr>
        <w:t>的胶合板生产线成套设备由原来的6套增加至11套，企业已向</w:t>
      </w:r>
      <w:r w:rsidR="00E312EB">
        <w:rPr>
          <w:rFonts w:ascii="仿宋" w:eastAsia="仿宋" w:hAnsi="仿宋" w:hint="eastAsia"/>
          <w:bCs/>
          <w:sz w:val="32"/>
          <w:szCs w:val="32"/>
        </w:rPr>
        <w:t>环保</w:t>
      </w:r>
      <w:r w:rsidRPr="000D5203">
        <w:rPr>
          <w:rFonts w:ascii="仿宋" w:eastAsia="仿宋" w:hAnsi="仿宋" w:hint="eastAsia"/>
          <w:bCs/>
          <w:sz w:val="32"/>
          <w:szCs w:val="32"/>
        </w:rPr>
        <w:t>部门</w:t>
      </w:r>
      <w:r w:rsidR="00E312EB">
        <w:rPr>
          <w:rFonts w:ascii="仿宋" w:eastAsia="仿宋" w:hAnsi="仿宋" w:hint="eastAsia"/>
          <w:bCs/>
          <w:sz w:val="32"/>
          <w:szCs w:val="32"/>
        </w:rPr>
        <w:t>备案，备案号：</w:t>
      </w:r>
      <w:bookmarkStart w:id="1" w:name="_Hlk7342768"/>
      <w:r w:rsidR="00E312EB">
        <w:rPr>
          <w:rFonts w:ascii="仿宋" w:eastAsia="仿宋" w:hAnsi="仿宋" w:hint="eastAsia"/>
          <w:bCs/>
          <w:sz w:val="32"/>
          <w:szCs w:val="32"/>
        </w:rPr>
        <w:t>201733112600000645</w:t>
      </w:r>
      <w:r w:rsidRPr="000D5203">
        <w:rPr>
          <w:rFonts w:ascii="仿宋" w:eastAsia="仿宋" w:hAnsi="仿宋" w:hint="eastAsia"/>
          <w:bCs/>
          <w:sz w:val="32"/>
          <w:szCs w:val="32"/>
        </w:rPr>
        <w:t>。</w:t>
      </w:r>
      <w:bookmarkEnd w:id="1"/>
    </w:p>
    <w:p w:rsidR="007C3E45" w:rsidRDefault="008A3653" w:rsidP="000D5203">
      <w:pPr>
        <w:ind w:firstLineChars="200" w:firstLine="640"/>
        <w:jc w:val="left"/>
        <w:rPr>
          <w:rFonts w:ascii="仿宋" w:eastAsia="仿宋" w:hAnsi="仿宋"/>
          <w:sz w:val="32"/>
          <w:szCs w:val="32"/>
        </w:rPr>
      </w:pPr>
      <w:r>
        <w:rPr>
          <w:rFonts w:ascii="仿宋" w:eastAsia="仿宋" w:hAnsi="仿宋" w:hint="eastAsia"/>
          <w:bCs/>
          <w:sz w:val="32"/>
          <w:szCs w:val="32"/>
        </w:rPr>
        <w:t>其他设备根据生产需要有所增减，</w:t>
      </w:r>
      <w:r w:rsidR="000D5203">
        <w:rPr>
          <w:rFonts w:ascii="仿宋" w:eastAsia="仿宋" w:hAnsi="仿宋" w:hint="eastAsia"/>
          <w:bCs/>
          <w:sz w:val="32"/>
          <w:szCs w:val="32"/>
        </w:rPr>
        <w:t>企业的产能未发生变化，环保落实情况与环</w:t>
      </w:r>
      <w:proofErr w:type="gramStart"/>
      <w:r w:rsidR="000D5203">
        <w:rPr>
          <w:rFonts w:ascii="仿宋" w:eastAsia="仿宋" w:hAnsi="仿宋" w:hint="eastAsia"/>
          <w:bCs/>
          <w:sz w:val="32"/>
          <w:szCs w:val="32"/>
        </w:rPr>
        <w:t>评基本</w:t>
      </w:r>
      <w:proofErr w:type="gramEnd"/>
      <w:r w:rsidR="000D5203">
        <w:rPr>
          <w:rFonts w:ascii="仿宋" w:eastAsia="仿宋" w:hAnsi="仿宋" w:hint="eastAsia"/>
          <w:bCs/>
          <w:sz w:val="32"/>
          <w:szCs w:val="32"/>
        </w:rPr>
        <w:t>一致。</w:t>
      </w:r>
      <w:r w:rsidR="001B10EF">
        <w:rPr>
          <w:rFonts w:ascii="仿宋" w:eastAsia="仿宋" w:hAnsi="仿宋"/>
          <w:sz w:val="32"/>
          <w:szCs w:val="32"/>
        </w:rPr>
        <w:t xml:space="preserve"> </w:t>
      </w:r>
    </w:p>
    <w:p w:rsidR="007C3E45" w:rsidRDefault="001B10EF">
      <w:pPr>
        <w:ind w:firstLineChars="200" w:firstLine="643"/>
        <w:outlineLvl w:val="0"/>
        <w:rPr>
          <w:rFonts w:ascii="仿宋" w:eastAsia="仿宋" w:hAnsi="仿宋"/>
          <w:b/>
          <w:sz w:val="32"/>
          <w:szCs w:val="32"/>
        </w:rPr>
      </w:pPr>
      <w:r>
        <w:rPr>
          <w:rFonts w:ascii="仿宋" w:eastAsia="仿宋" w:hAnsi="仿宋"/>
          <w:b/>
          <w:sz w:val="32"/>
          <w:szCs w:val="32"/>
        </w:rPr>
        <w:t>三、环境保护设施</w:t>
      </w:r>
      <w:r>
        <w:rPr>
          <w:rFonts w:ascii="仿宋" w:eastAsia="仿宋" w:hAnsi="仿宋" w:hint="eastAsia"/>
          <w:b/>
          <w:sz w:val="32"/>
          <w:szCs w:val="32"/>
        </w:rPr>
        <w:t>建设</w:t>
      </w:r>
      <w:r>
        <w:rPr>
          <w:rFonts w:ascii="仿宋" w:eastAsia="仿宋" w:hAnsi="仿宋"/>
          <w:b/>
          <w:sz w:val="32"/>
          <w:szCs w:val="32"/>
        </w:rPr>
        <w:t>情况</w:t>
      </w:r>
    </w:p>
    <w:p w:rsidR="00802672" w:rsidRPr="00802672" w:rsidRDefault="001B10EF" w:rsidP="00802672">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sidR="000D5203">
        <w:rPr>
          <w:rFonts w:ascii="仿宋" w:eastAsia="仿宋" w:hAnsi="仿宋" w:hint="eastAsia"/>
          <w:sz w:val="32"/>
          <w:szCs w:val="32"/>
        </w:rPr>
        <w:t>．</w:t>
      </w:r>
      <w:r>
        <w:rPr>
          <w:rFonts w:ascii="仿宋" w:eastAsia="仿宋" w:hAnsi="仿宋" w:hint="eastAsia"/>
          <w:sz w:val="32"/>
          <w:szCs w:val="32"/>
        </w:rPr>
        <w:t>废水</w:t>
      </w:r>
      <w:r w:rsidR="008B5AA7">
        <w:rPr>
          <w:rFonts w:ascii="仿宋" w:eastAsia="仿宋" w:hAnsi="仿宋" w:hint="eastAsia"/>
          <w:sz w:val="32"/>
          <w:szCs w:val="32"/>
        </w:rPr>
        <w:t>：</w:t>
      </w:r>
      <w:r w:rsidR="00802672" w:rsidRPr="00802672">
        <w:rPr>
          <w:rFonts w:ascii="仿宋" w:eastAsia="仿宋" w:hAnsi="仿宋" w:hint="eastAsia"/>
          <w:sz w:val="32"/>
          <w:szCs w:val="32"/>
        </w:rPr>
        <w:t>本项目废水主要为职工生活污水。</w:t>
      </w:r>
      <w:r w:rsidR="00802672" w:rsidRPr="00802672">
        <w:rPr>
          <w:rFonts w:ascii="仿宋" w:eastAsia="仿宋" w:hAnsi="仿宋"/>
          <w:sz w:val="32"/>
          <w:szCs w:val="32"/>
        </w:rPr>
        <w:t xml:space="preserve"> </w:t>
      </w:r>
    </w:p>
    <w:p w:rsidR="000F3624" w:rsidRPr="00802672" w:rsidRDefault="00802672" w:rsidP="00802672">
      <w:pPr>
        <w:spacing w:line="360" w:lineRule="auto"/>
        <w:ind w:firstLineChars="200" w:firstLine="640"/>
        <w:rPr>
          <w:rFonts w:ascii="仿宋" w:eastAsia="仿宋" w:hAnsi="仿宋"/>
          <w:sz w:val="32"/>
          <w:szCs w:val="32"/>
        </w:rPr>
      </w:pPr>
      <w:r w:rsidRPr="00802672">
        <w:rPr>
          <w:rFonts w:ascii="仿宋" w:eastAsia="仿宋" w:hAnsi="仿宋" w:hint="eastAsia"/>
          <w:sz w:val="32"/>
          <w:szCs w:val="32"/>
        </w:rPr>
        <w:t>本项目职工生活污水经化粪池</w:t>
      </w:r>
      <w:r w:rsidR="000D5203">
        <w:rPr>
          <w:rFonts w:ascii="仿宋" w:eastAsia="仿宋" w:hAnsi="仿宋" w:hint="eastAsia"/>
          <w:sz w:val="32"/>
          <w:szCs w:val="32"/>
        </w:rPr>
        <w:t>预</w:t>
      </w:r>
      <w:r w:rsidRPr="00802672">
        <w:rPr>
          <w:rFonts w:ascii="仿宋" w:eastAsia="仿宋" w:hAnsi="仿宋" w:hint="eastAsia"/>
          <w:sz w:val="32"/>
          <w:szCs w:val="32"/>
        </w:rPr>
        <w:t>处理后，纳入园区污水管网，经污水处理厂处理后排放。</w:t>
      </w:r>
    </w:p>
    <w:p w:rsidR="000D5203" w:rsidRPr="000D5203" w:rsidRDefault="001B10EF" w:rsidP="000D5203">
      <w:pPr>
        <w:spacing w:line="360" w:lineRule="auto"/>
        <w:ind w:firstLineChars="200" w:firstLine="640"/>
        <w:rPr>
          <w:rFonts w:ascii="仿宋" w:eastAsia="仿宋" w:hAnsi="仿宋"/>
          <w:bCs/>
          <w:sz w:val="32"/>
          <w:szCs w:val="32"/>
        </w:rPr>
      </w:pPr>
      <w:r>
        <w:rPr>
          <w:rFonts w:ascii="仿宋" w:eastAsia="仿宋" w:hAnsi="仿宋" w:hint="eastAsia"/>
          <w:sz w:val="32"/>
          <w:szCs w:val="32"/>
        </w:rPr>
        <w:t>2</w:t>
      </w:r>
      <w:r w:rsidR="000D5203">
        <w:rPr>
          <w:rFonts w:ascii="仿宋" w:eastAsia="仿宋" w:hAnsi="仿宋" w:hint="eastAsia"/>
          <w:sz w:val="32"/>
          <w:szCs w:val="32"/>
        </w:rPr>
        <w:t>．</w:t>
      </w:r>
      <w:r>
        <w:rPr>
          <w:rFonts w:ascii="仿宋" w:eastAsia="仿宋" w:hAnsi="仿宋" w:hint="eastAsia"/>
          <w:sz w:val="32"/>
          <w:szCs w:val="32"/>
        </w:rPr>
        <w:t xml:space="preserve"> 废气</w:t>
      </w:r>
      <w:r w:rsidR="008B5AA7">
        <w:rPr>
          <w:rFonts w:ascii="仿宋" w:eastAsia="仿宋" w:hAnsi="仿宋" w:hint="eastAsia"/>
          <w:sz w:val="32"/>
          <w:szCs w:val="32"/>
        </w:rPr>
        <w:t>：</w:t>
      </w:r>
      <w:r w:rsidR="000D5203" w:rsidRPr="000D5203">
        <w:rPr>
          <w:rFonts w:ascii="仿宋" w:eastAsia="仿宋" w:hAnsi="仿宋"/>
          <w:bCs/>
          <w:sz w:val="32"/>
          <w:szCs w:val="32"/>
        </w:rPr>
        <w:t>本项目废气主要为</w:t>
      </w:r>
      <w:r w:rsidR="000D5203" w:rsidRPr="000D5203">
        <w:rPr>
          <w:rFonts w:ascii="仿宋" w:eastAsia="仿宋" w:hAnsi="仿宋" w:hint="eastAsia"/>
          <w:bCs/>
          <w:sz w:val="32"/>
          <w:szCs w:val="32"/>
        </w:rPr>
        <w:t>上胶、热压固化过程产生的废气、木加工过程中产生的</w:t>
      </w:r>
      <w:r w:rsidR="00F33E14">
        <w:rPr>
          <w:rFonts w:ascii="仿宋" w:eastAsia="仿宋" w:hAnsi="仿宋" w:hint="eastAsia"/>
          <w:bCs/>
          <w:sz w:val="32"/>
          <w:szCs w:val="32"/>
        </w:rPr>
        <w:t>粉尘</w:t>
      </w:r>
      <w:r w:rsidR="000D5203" w:rsidRPr="000D5203">
        <w:rPr>
          <w:rFonts w:ascii="仿宋" w:eastAsia="仿宋" w:hAnsi="仿宋" w:hint="eastAsia"/>
          <w:bCs/>
          <w:sz w:val="32"/>
          <w:szCs w:val="32"/>
        </w:rPr>
        <w:t>废气及厨房产生的油烟废气</w:t>
      </w:r>
      <w:r w:rsidR="000D5203" w:rsidRPr="000D5203">
        <w:rPr>
          <w:rFonts w:ascii="仿宋" w:eastAsia="仿宋" w:hAnsi="仿宋"/>
          <w:bCs/>
          <w:sz w:val="32"/>
          <w:szCs w:val="32"/>
        </w:rPr>
        <w:t>。</w:t>
      </w:r>
    </w:p>
    <w:p w:rsidR="000D5203" w:rsidRPr="000D5203" w:rsidRDefault="000D5203" w:rsidP="000D5203">
      <w:pPr>
        <w:spacing w:line="360" w:lineRule="auto"/>
        <w:ind w:firstLineChars="200" w:firstLine="640"/>
        <w:rPr>
          <w:rFonts w:ascii="仿宋" w:eastAsia="仿宋" w:hAnsi="仿宋"/>
          <w:bCs/>
          <w:sz w:val="32"/>
          <w:szCs w:val="32"/>
        </w:rPr>
      </w:pPr>
      <w:r w:rsidRPr="000D5203">
        <w:rPr>
          <w:rFonts w:ascii="仿宋" w:eastAsia="仿宋" w:hAnsi="仿宋" w:hint="eastAsia"/>
          <w:bCs/>
          <w:sz w:val="32"/>
          <w:szCs w:val="32"/>
        </w:rPr>
        <w:t>上胶、热压固化过程产生的废气经11台热压机自带的集气</w:t>
      </w:r>
      <w:proofErr w:type="gramStart"/>
      <w:r w:rsidRPr="000D5203">
        <w:rPr>
          <w:rFonts w:ascii="仿宋" w:eastAsia="仿宋" w:hAnsi="仿宋" w:hint="eastAsia"/>
          <w:bCs/>
          <w:sz w:val="32"/>
          <w:szCs w:val="32"/>
        </w:rPr>
        <w:t>罩分别</w:t>
      </w:r>
      <w:proofErr w:type="gramEnd"/>
      <w:r w:rsidRPr="000D5203">
        <w:rPr>
          <w:rFonts w:ascii="仿宋" w:eastAsia="仿宋" w:hAnsi="仿宋" w:hint="eastAsia"/>
          <w:bCs/>
          <w:sz w:val="32"/>
          <w:szCs w:val="32"/>
        </w:rPr>
        <w:t>收集后通过11根排气筒</w:t>
      </w:r>
      <w:r w:rsidR="00F33E14">
        <w:rPr>
          <w:rFonts w:ascii="仿宋" w:eastAsia="仿宋" w:hAnsi="仿宋" w:hint="eastAsia"/>
          <w:bCs/>
          <w:sz w:val="32"/>
          <w:szCs w:val="32"/>
        </w:rPr>
        <w:t>接至车间楼顶</w:t>
      </w:r>
      <w:r w:rsidRPr="000D5203">
        <w:rPr>
          <w:rFonts w:ascii="仿宋" w:eastAsia="仿宋" w:hAnsi="仿宋" w:hint="eastAsia"/>
          <w:bCs/>
          <w:sz w:val="32"/>
          <w:szCs w:val="32"/>
        </w:rPr>
        <w:t>高空排放</w:t>
      </w:r>
      <w:r w:rsidRPr="000D5203">
        <w:rPr>
          <w:rFonts w:ascii="仿宋" w:eastAsia="仿宋" w:hAnsi="仿宋"/>
          <w:bCs/>
          <w:sz w:val="32"/>
          <w:szCs w:val="32"/>
        </w:rPr>
        <w:t>；</w:t>
      </w:r>
      <w:r w:rsidRPr="000D5203">
        <w:rPr>
          <w:rFonts w:ascii="仿宋" w:eastAsia="仿宋" w:hAnsi="仿宋" w:hint="eastAsia"/>
          <w:bCs/>
          <w:sz w:val="32"/>
          <w:szCs w:val="32"/>
        </w:rPr>
        <w:t>木加工过程中产生的废气经集气</w:t>
      </w:r>
      <w:proofErr w:type="gramStart"/>
      <w:r w:rsidRPr="000D5203">
        <w:rPr>
          <w:rFonts w:ascii="仿宋" w:eastAsia="仿宋" w:hAnsi="仿宋" w:hint="eastAsia"/>
          <w:bCs/>
          <w:sz w:val="32"/>
          <w:szCs w:val="32"/>
        </w:rPr>
        <w:t>罩统一</w:t>
      </w:r>
      <w:proofErr w:type="gramEnd"/>
      <w:r w:rsidRPr="000D5203">
        <w:rPr>
          <w:rFonts w:ascii="仿宋" w:eastAsia="仿宋" w:hAnsi="仿宋" w:hint="eastAsia"/>
          <w:bCs/>
          <w:sz w:val="32"/>
          <w:szCs w:val="32"/>
        </w:rPr>
        <w:t>收集后通过布袋除尘器除尘，尾气通过15m高排气筒高空排放；厨房产生的油烟废气经集气罩收集后通过油烟净化器处理后由排气筒通至屋顶排放；</w:t>
      </w:r>
    </w:p>
    <w:p w:rsidR="00DF7578" w:rsidRPr="00DF7578" w:rsidRDefault="001B10EF" w:rsidP="00DF7578">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sidR="000D5203">
        <w:rPr>
          <w:rFonts w:ascii="仿宋" w:eastAsia="仿宋" w:hAnsi="仿宋" w:hint="eastAsia"/>
          <w:sz w:val="32"/>
          <w:szCs w:val="32"/>
        </w:rPr>
        <w:t>．</w:t>
      </w:r>
      <w:r>
        <w:rPr>
          <w:rFonts w:ascii="仿宋" w:eastAsia="仿宋" w:hAnsi="仿宋" w:hint="eastAsia"/>
          <w:sz w:val="32"/>
          <w:szCs w:val="32"/>
        </w:rPr>
        <w:t xml:space="preserve"> 噪声</w:t>
      </w:r>
      <w:r w:rsidR="00192F42">
        <w:rPr>
          <w:rFonts w:ascii="仿宋" w:eastAsia="仿宋" w:hAnsi="仿宋" w:hint="eastAsia"/>
          <w:sz w:val="32"/>
          <w:szCs w:val="32"/>
        </w:rPr>
        <w:t>：</w:t>
      </w:r>
      <w:r w:rsidR="000D5203" w:rsidRPr="000D5203">
        <w:rPr>
          <w:rFonts w:ascii="仿宋" w:eastAsia="仿宋" w:hAnsi="仿宋"/>
          <w:sz w:val="32"/>
          <w:szCs w:val="32"/>
        </w:rPr>
        <w:t>本项目噪声污染源为</w:t>
      </w:r>
      <w:r w:rsidR="000D5203" w:rsidRPr="000D5203">
        <w:rPr>
          <w:rFonts w:ascii="仿宋" w:eastAsia="仿宋" w:hAnsi="仿宋" w:hint="eastAsia"/>
          <w:sz w:val="32"/>
          <w:szCs w:val="32"/>
        </w:rPr>
        <w:t>热压机、裁边机、</w:t>
      </w:r>
      <w:proofErr w:type="gramStart"/>
      <w:r w:rsidR="000D5203" w:rsidRPr="000D5203">
        <w:rPr>
          <w:rFonts w:ascii="仿宋" w:eastAsia="仿宋" w:hAnsi="仿宋" w:hint="eastAsia"/>
          <w:sz w:val="32"/>
          <w:szCs w:val="32"/>
        </w:rPr>
        <w:t>叠板机</w:t>
      </w:r>
      <w:proofErr w:type="gramEnd"/>
      <w:r w:rsidR="000D5203" w:rsidRPr="000D5203">
        <w:rPr>
          <w:rFonts w:ascii="仿宋" w:eastAsia="仿宋" w:hAnsi="仿宋"/>
          <w:sz w:val="32"/>
          <w:szCs w:val="32"/>
        </w:rPr>
        <w:t>等设备运行噪声</w:t>
      </w:r>
      <w:r w:rsidR="00802672" w:rsidRPr="00802672">
        <w:rPr>
          <w:rFonts w:ascii="仿宋" w:eastAsia="仿宋" w:hAnsi="仿宋" w:hint="eastAsia"/>
          <w:sz w:val="32"/>
          <w:szCs w:val="32"/>
        </w:rPr>
        <w:t>。</w:t>
      </w:r>
      <w:r w:rsidR="00DF7578" w:rsidRPr="00DF7578">
        <w:rPr>
          <w:rFonts w:ascii="仿宋" w:eastAsia="仿宋" w:hAnsi="仿宋"/>
          <w:sz w:val="32"/>
          <w:szCs w:val="32"/>
        </w:rPr>
        <w:t>本项目</w:t>
      </w:r>
      <w:r w:rsidR="00DF7578" w:rsidRPr="00DF7578">
        <w:rPr>
          <w:rFonts w:ascii="仿宋" w:eastAsia="仿宋" w:hAnsi="仿宋" w:hint="eastAsia"/>
          <w:sz w:val="32"/>
          <w:szCs w:val="32"/>
        </w:rPr>
        <w:t>从声源上控制，选择低噪声和符合国家噪声标准的设备；设备布置合理，空压机放置在专门的空压机房并做作基础减振处理；生产时车间门窗保持关闭；加强设备日常检修和维护，以保证各设备正常运转；生产管理，教育员工文明生产，减少人为因素造成的噪声。</w:t>
      </w:r>
    </w:p>
    <w:p w:rsidR="00DF7578" w:rsidRPr="00DF7578" w:rsidRDefault="001B10EF" w:rsidP="00DF7578">
      <w:pPr>
        <w:spacing w:line="360" w:lineRule="auto"/>
        <w:ind w:firstLineChars="200" w:firstLine="640"/>
        <w:rPr>
          <w:rFonts w:ascii="仿宋" w:eastAsia="仿宋" w:hAnsi="仿宋"/>
          <w:sz w:val="32"/>
          <w:szCs w:val="32"/>
        </w:rPr>
      </w:pPr>
      <w:r>
        <w:rPr>
          <w:rFonts w:ascii="仿宋" w:eastAsia="仿宋" w:hAnsi="仿宋" w:hint="eastAsia"/>
          <w:sz w:val="32"/>
          <w:szCs w:val="32"/>
        </w:rPr>
        <w:t>4</w:t>
      </w:r>
      <w:r w:rsidR="00DF7578">
        <w:rPr>
          <w:rFonts w:ascii="仿宋" w:eastAsia="仿宋" w:hAnsi="仿宋" w:hint="eastAsia"/>
          <w:sz w:val="32"/>
          <w:szCs w:val="32"/>
        </w:rPr>
        <w:t>．</w:t>
      </w:r>
      <w:r>
        <w:rPr>
          <w:rFonts w:ascii="仿宋" w:eastAsia="仿宋" w:hAnsi="仿宋" w:hint="eastAsia"/>
          <w:sz w:val="32"/>
          <w:szCs w:val="32"/>
        </w:rPr>
        <w:t xml:space="preserve"> 固体废物</w:t>
      </w:r>
      <w:r w:rsidR="00192F42">
        <w:rPr>
          <w:rFonts w:ascii="仿宋" w:eastAsia="仿宋" w:hAnsi="仿宋" w:hint="eastAsia"/>
          <w:sz w:val="32"/>
          <w:szCs w:val="32"/>
        </w:rPr>
        <w:t>：</w:t>
      </w:r>
      <w:r w:rsidR="00DF7578" w:rsidRPr="00DF7578">
        <w:rPr>
          <w:rFonts w:ascii="仿宋" w:eastAsia="仿宋" w:hAnsi="仿宋"/>
          <w:sz w:val="32"/>
          <w:szCs w:val="32"/>
        </w:rPr>
        <w:t>本项目固</w:t>
      </w:r>
      <w:proofErr w:type="gramStart"/>
      <w:r w:rsidR="00DF7578" w:rsidRPr="00DF7578">
        <w:rPr>
          <w:rFonts w:ascii="仿宋" w:eastAsia="仿宋" w:hAnsi="仿宋"/>
          <w:sz w:val="32"/>
          <w:szCs w:val="32"/>
        </w:rPr>
        <w:t>废主要</w:t>
      </w:r>
      <w:proofErr w:type="gramEnd"/>
      <w:r w:rsidR="00DF7578" w:rsidRPr="00DF7578">
        <w:rPr>
          <w:rFonts w:ascii="仿宋" w:eastAsia="仿宋" w:hAnsi="仿宋"/>
          <w:sz w:val="32"/>
          <w:szCs w:val="32"/>
        </w:rPr>
        <w:t>为员工的生活垃圾</w:t>
      </w:r>
      <w:r w:rsidR="00DF7578" w:rsidRPr="00DF7578">
        <w:rPr>
          <w:rFonts w:ascii="仿宋" w:eastAsia="仿宋" w:hAnsi="仿宋" w:hint="eastAsia"/>
          <w:sz w:val="32"/>
          <w:szCs w:val="32"/>
        </w:rPr>
        <w:t>、边角料、</w:t>
      </w:r>
      <w:r w:rsidR="00DF7578" w:rsidRPr="00DF7578">
        <w:rPr>
          <w:rFonts w:ascii="仿宋" w:eastAsia="仿宋" w:hAnsi="仿宋" w:hint="eastAsia"/>
          <w:sz w:val="32"/>
          <w:szCs w:val="32"/>
        </w:rPr>
        <w:lastRenderedPageBreak/>
        <w:t>收集的粉尘、废腻子粉桶</w:t>
      </w:r>
      <w:r w:rsidR="00DF7578" w:rsidRPr="00DF7578">
        <w:rPr>
          <w:rFonts w:ascii="仿宋" w:eastAsia="仿宋" w:hAnsi="仿宋"/>
          <w:sz w:val="32"/>
          <w:szCs w:val="32"/>
        </w:rPr>
        <w:t>。</w:t>
      </w:r>
    </w:p>
    <w:p w:rsidR="00DF7578" w:rsidRPr="00DF7578" w:rsidRDefault="00DF7578" w:rsidP="00DF7578">
      <w:pPr>
        <w:spacing w:line="360" w:lineRule="auto"/>
        <w:ind w:firstLineChars="200" w:firstLine="640"/>
        <w:rPr>
          <w:rFonts w:ascii="仿宋" w:eastAsia="仿宋" w:hAnsi="仿宋"/>
          <w:sz w:val="32"/>
          <w:szCs w:val="32"/>
        </w:rPr>
      </w:pPr>
      <w:r w:rsidRPr="00DF7578">
        <w:rPr>
          <w:rFonts w:ascii="仿宋" w:eastAsia="仿宋" w:hAnsi="仿宋"/>
          <w:sz w:val="32"/>
          <w:szCs w:val="32"/>
        </w:rPr>
        <w:t>生活垃圾</w:t>
      </w:r>
      <w:r w:rsidRPr="00DF7578">
        <w:rPr>
          <w:rFonts w:ascii="仿宋" w:eastAsia="仿宋" w:hAnsi="仿宋" w:hint="eastAsia"/>
          <w:sz w:val="32"/>
          <w:szCs w:val="32"/>
        </w:rPr>
        <w:t>由</w:t>
      </w:r>
      <w:r w:rsidRPr="00DF7578">
        <w:rPr>
          <w:rFonts w:ascii="仿宋" w:eastAsia="仿宋" w:hAnsi="仿宋"/>
          <w:sz w:val="32"/>
          <w:szCs w:val="32"/>
        </w:rPr>
        <w:t>环卫部门统一清运</w:t>
      </w:r>
      <w:r w:rsidRPr="00DF7578">
        <w:rPr>
          <w:rFonts w:ascii="仿宋" w:eastAsia="仿宋" w:hAnsi="仿宋" w:hint="eastAsia"/>
          <w:sz w:val="32"/>
          <w:szCs w:val="32"/>
        </w:rPr>
        <w:t>；边角料、收集的粉尘统一收集后出售；废腻子</w:t>
      </w:r>
      <w:proofErr w:type="gramStart"/>
      <w:r w:rsidRPr="00DF7578">
        <w:rPr>
          <w:rFonts w:ascii="仿宋" w:eastAsia="仿宋" w:hAnsi="仿宋" w:hint="eastAsia"/>
          <w:sz w:val="32"/>
          <w:szCs w:val="32"/>
        </w:rPr>
        <w:t>粉桶统一</w:t>
      </w:r>
      <w:proofErr w:type="gramEnd"/>
      <w:r w:rsidRPr="00DF7578">
        <w:rPr>
          <w:rFonts w:ascii="仿宋" w:eastAsia="仿宋" w:hAnsi="仿宋" w:hint="eastAsia"/>
          <w:sz w:val="32"/>
          <w:szCs w:val="32"/>
        </w:rPr>
        <w:t>收集后由厂家回收。</w:t>
      </w:r>
    </w:p>
    <w:p w:rsidR="00DF7578" w:rsidRDefault="00DF7578" w:rsidP="00DF7578">
      <w:pPr>
        <w:spacing w:line="360" w:lineRule="auto"/>
        <w:ind w:firstLineChars="200" w:firstLine="640"/>
        <w:rPr>
          <w:rFonts w:ascii="仿宋" w:eastAsia="仿宋" w:hAnsi="仿宋"/>
          <w:sz w:val="32"/>
          <w:szCs w:val="32"/>
        </w:rPr>
      </w:pPr>
      <w:r w:rsidRPr="00DF7578">
        <w:rPr>
          <w:rFonts w:ascii="仿宋" w:eastAsia="仿宋" w:hAnsi="仿宋" w:hint="eastAsia"/>
          <w:sz w:val="32"/>
          <w:szCs w:val="32"/>
        </w:rPr>
        <w:t>本项目胶水由厂家</w:t>
      </w:r>
      <w:r w:rsidR="00F33E14">
        <w:rPr>
          <w:rFonts w:ascii="仿宋" w:eastAsia="仿宋" w:hAnsi="仿宋" w:hint="eastAsia"/>
          <w:sz w:val="32"/>
          <w:szCs w:val="32"/>
        </w:rPr>
        <w:t>槽罐车运输至厂区储罐</w:t>
      </w:r>
      <w:r w:rsidRPr="00DF7578">
        <w:rPr>
          <w:rFonts w:ascii="仿宋" w:eastAsia="仿宋" w:hAnsi="仿宋" w:hint="eastAsia"/>
          <w:sz w:val="32"/>
          <w:szCs w:val="32"/>
        </w:rPr>
        <w:t>，不</w:t>
      </w:r>
      <w:proofErr w:type="gramStart"/>
      <w:r w:rsidRPr="00DF7578">
        <w:rPr>
          <w:rFonts w:ascii="仿宋" w:eastAsia="仿宋" w:hAnsi="仿宋" w:hint="eastAsia"/>
          <w:sz w:val="32"/>
          <w:szCs w:val="32"/>
        </w:rPr>
        <w:t>产生废胶水桶</w:t>
      </w:r>
      <w:proofErr w:type="gramEnd"/>
      <w:r w:rsidRPr="00DF7578">
        <w:rPr>
          <w:rFonts w:ascii="仿宋" w:eastAsia="仿宋" w:hAnsi="仿宋" w:hint="eastAsia"/>
          <w:sz w:val="32"/>
          <w:szCs w:val="32"/>
        </w:rPr>
        <w:t>。</w:t>
      </w:r>
    </w:p>
    <w:p w:rsidR="007C3E45" w:rsidRDefault="001B10EF" w:rsidP="00DF7578">
      <w:pPr>
        <w:spacing w:line="360" w:lineRule="auto"/>
        <w:ind w:firstLineChars="200" w:firstLine="643"/>
        <w:rPr>
          <w:rFonts w:ascii="仿宋" w:eastAsia="仿宋" w:hAnsi="仿宋"/>
          <w:b/>
          <w:color w:val="000000"/>
          <w:sz w:val="32"/>
          <w:szCs w:val="32"/>
        </w:rPr>
      </w:pPr>
      <w:r>
        <w:rPr>
          <w:rFonts w:ascii="仿宋" w:eastAsia="仿宋" w:hAnsi="仿宋" w:hint="eastAsia"/>
          <w:b/>
          <w:color w:val="000000"/>
          <w:sz w:val="32"/>
          <w:szCs w:val="32"/>
        </w:rPr>
        <w:t>四、环境保护设施运行效果</w:t>
      </w:r>
    </w:p>
    <w:p w:rsidR="007C3E45" w:rsidRDefault="001B10EF">
      <w:pPr>
        <w:ind w:firstLineChars="200" w:firstLine="640"/>
        <w:rPr>
          <w:rFonts w:ascii="仿宋" w:eastAsia="仿宋" w:hAnsi="仿宋"/>
          <w:sz w:val="32"/>
          <w:szCs w:val="32"/>
        </w:rPr>
      </w:pPr>
      <w:r>
        <w:rPr>
          <w:rFonts w:ascii="仿宋" w:eastAsia="仿宋" w:hAnsi="仿宋" w:hint="eastAsia"/>
          <w:sz w:val="32"/>
          <w:szCs w:val="32"/>
        </w:rPr>
        <w:t>根据</w:t>
      </w:r>
      <w:r w:rsidR="00873714">
        <w:rPr>
          <w:rFonts w:ascii="仿宋" w:eastAsia="仿宋" w:hAnsi="仿宋" w:hint="eastAsia"/>
          <w:color w:val="000000"/>
          <w:sz w:val="32"/>
          <w:szCs w:val="32"/>
        </w:rPr>
        <w:t>浙江杭康检测技术有限公司</w:t>
      </w:r>
      <w:r>
        <w:rPr>
          <w:rFonts w:ascii="仿宋" w:eastAsia="仿宋" w:hAnsi="仿宋" w:hint="eastAsia"/>
          <w:sz w:val="32"/>
          <w:szCs w:val="32"/>
        </w:rPr>
        <w:t>的项目竣工《环境保护</w:t>
      </w:r>
      <w:r w:rsidR="00811FAD">
        <w:rPr>
          <w:rFonts w:ascii="仿宋" w:eastAsia="仿宋" w:hAnsi="仿宋" w:hint="eastAsia"/>
          <w:sz w:val="32"/>
          <w:szCs w:val="32"/>
        </w:rPr>
        <w:t>验收监测报告表</w:t>
      </w:r>
      <w:r>
        <w:rPr>
          <w:rFonts w:ascii="仿宋" w:eastAsia="仿宋" w:hAnsi="仿宋" w:hint="eastAsia"/>
          <w:sz w:val="32"/>
          <w:szCs w:val="32"/>
        </w:rPr>
        <w:t>》</w:t>
      </w:r>
      <w:r w:rsidR="001A7C4E">
        <w:rPr>
          <w:rFonts w:ascii="仿宋" w:eastAsia="仿宋" w:hAnsi="仿宋" w:hint="eastAsia"/>
          <w:sz w:val="32"/>
          <w:szCs w:val="32"/>
        </w:rPr>
        <w:t>（</w:t>
      </w:r>
      <w:proofErr w:type="gramStart"/>
      <w:r w:rsidR="001A7C4E">
        <w:rPr>
          <w:rFonts w:ascii="仿宋" w:eastAsia="仿宋" w:hAnsi="仿宋" w:hint="eastAsia"/>
          <w:sz w:val="32"/>
          <w:szCs w:val="32"/>
        </w:rPr>
        <w:t>杭</w:t>
      </w:r>
      <w:r w:rsidR="001A7C4E" w:rsidRPr="001A7C4E">
        <w:rPr>
          <w:rFonts w:ascii="仿宋" w:eastAsia="仿宋" w:hAnsi="仿宋" w:hint="eastAsia"/>
          <w:bCs/>
          <w:sz w:val="32"/>
          <w:szCs w:val="32"/>
        </w:rPr>
        <w:t>康检字</w:t>
      </w:r>
      <w:proofErr w:type="gramEnd"/>
      <w:r w:rsidR="001A7C4E" w:rsidRPr="001A7C4E">
        <w:rPr>
          <w:rFonts w:ascii="仿宋" w:eastAsia="仿宋" w:hAnsi="仿宋" w:hint="eastAsia"/>
          <w:bCs/>
          <w:sz w:val="32"/>
          <w:szCs w:val="32"/>
        </w:rPr>
        <w:t>（201</w:t>
      </w:r>
      <w:r w:rsidR="00DF7578">
        <w:rPr>
          <w:rFonts w:ascii="仿宋" w:eastAsia="仿宋" w:hAnsi="仿宋" w:hint="eastAsia"/>
          <w:bCs/>
          <w:sz w:val="32"/>
          <w:szCs w:val="32"/>
        </w:rPr>
        <w:t>9</w:t>
      </w:r>
      <w:r w:rsidR="001A7C4E" w:rsidRPr="001A7C4E">
        <w:rPr>
          <w:rFonts w:ascii="仿宋" w:eastAsia="仿宋" w:hAnsi="仿宋" w:hint="eastAsia"/>
          <w:bCs/>
          <w:sz w:val="32"/>
          <w:szCs w:val="32"/>
        </w:rPr>
        <w:t>）</w:t>
      </w:r>
      <w:proofErr w:type="gramStart"/>
      <w:r w:rsidR="001A7C4E" w:rsidRPr="001A7C4E">
        <w:rPr>
          <w:rFonts w:ascii="仿宋" w:eastAsia="仿宋" w:hAnsi="仿宋" w:hint="eastAsia"/>
          <w:bCs/>
          <w:sz w:val="32"/>
          <w:szCs w:val="32"/>
        </w:rPr>
        <w:t>竣验第</w:t>
      </w:r>
      <w:proofErr w:type="gramEnd"/>
      <w:r w:rsidR="001A7C4E" w:rsidRPr="001A7C4E">
        <w:rPr>
          <w:rFonts w:ascii="仿宋" w:eastAsia="仿宋" w:hAnsi="仿宋" w:hint="eastAsia"/>
          <w:bCs/>
          <w:sz w:val="32"/>
          <w:szCs w:val="32"/>
        </w:rPr>
        <w:t>YS0</w:t>
      </w:r>
      <w:r w:rsidR="00DF7578">
        <w:rPr>
          <w:rFonts w:ascii="仿宋" w:eastAsia="仿宋" w:hAnsi="仿宋" w:hint="eastAsia"/>
          <w:bCs/>
          <w:sz w:val="32"/>
          <w:szCs w:val="32"/>
        </w:rPr>
        <w:t>15</w:t>
      </w:r>
      <w:r w:rsidR="001A7C4E" w:rsidRPr="001A7C4E">
        <w:rPr>
          <w:rFonts w:ascii="仿宋" w:eastAsia="仿宋" w:hAnsi="仿宋" w:hint="eastAsia"/>
          <w:bCs/>
          <w:sz w:val="32"/>
          <w:szCs w:val="32"/>
        </w:rPr>
        <w:t>号</w:t>
      </w:r>
      <w:r w:rsidR="001A7C4E">
        <w:rPr>
          <w:rFonts w:ascii="仿宋" w:eastAsia="仿宋" w:hAnsi="仿宋" w:hint="eastAsia"/>
          <w:bCs/>
          <w:sz w:val="32"/>
          <w:szCs w:val="32"/>
        </w:rPr>
        <w:t>）</w:t>
      </w:r>
      <w:r>
        <w:rPr>
          <w:rFonts w:ascii="仿宋" w:eastAsia="仿宋" w:hAnsi="仿宋" w:hint="eastAsia"/>
          <w:sz w:val="32"/>
          <w:szCs w:val="32"/>
        </w:rPr>
        <w:t>：</w:t>
      </w:r>
    </w:p>
    <w:p w:rsidR="00500483" w:rsidRPr="00500483" w:rsidRDefault="007F67B2" w:rsidP="00500483">
      <w:pPr>
        <w:pStyle w:val="01"/>
        <w:spacing w:line="240" w:lineRule="auto"/>
        <w:ind w:firstLine="640"/>
        <w:rPr>
          <w:rFonts w:ascii="仿宋" w:eastAsia="仿宋" w:hAnsi="仿宋"/>
          <w:b/>
          <w:bCs/>
          <w:sz w:val="32"/>
          <w:szCs w:val="32"/>
        </w:rPr>
      </w:pPr>
      <w:r w:rsidRPr="007F67B2">
        <w:rPr>
          <w:rFonts w:ascii="仿宋" w:eastAsia="仿宋" w:hAnsi="仿宋"/>
          <w:sz w:val="32"/>
          <w:szCs w:val="32"/>
        </w:rPr>
        <w:t>1</w:t>
      </w:r>
      <w:r w:rsidR="00DF7578">
        <w:rPr>
          <w:rFonts w:ascii="仿宋" w:eastAsia="仿宋" w:hAnsi="仿宋" w:hint="eastAsia"/>
          <w:sz w:val="32"/>
          <w:szCs w:val="32"/>
        </w:rPr>
        <w:t>.</w:t>
      </w:r>
      <w:r w:rsidRPr="007F67B2">
        <w:rPr>
          <w:rFonts w:ascii="仿宋" w:eastAsia="仿宋" w:hAnsi="仿宋" w:hint="eastAsia"/>
          <w:sz w:val="32"/>
          <w:szCs w:val="32"/>
        </w:rPr>
        <w:t>废水：</w:t>
      </w:r>
      <w:r w:rsidR="00E26FC7" w:rsidRPr="00E26FC7">
        <w:rPr>
          <w:rFonts w:ascii="仿宋" w:eastAsia="仿宋" w:hAnsi="仿宋"/>
          <w:bCs/>
          <w:sz w:val="32"/>
          <w:szCs w:val="32"/>
        </w:rPr>
        <w:t>项目</w:t>
      </w:r>
      <w:r w:rsidR="00E26FC7" w:rsidRPr="00E26FC7">
        <w:rPr>
          <w:rFonts w:ascii="仿宋" w:eastAsia="仿宋" w:hAnsi="仿宋" w:hint="eastAsia"/>
          <w:bCs/>
          <w:sz w:val="32"/>
          <w:szCs w:val="32"/>
        </w:rPr>
        <w:t>生活废水排放口的pH值和</w:t>
      </w:r>
      <w:r w:rsidR="00E26FC7" w:rsidRPr="00E26FC7">
        <w:rPr>
          <w:rFonts w:ascii="仿宋" w:eastAsia="仿宋" w:hAnsi="仿宋"/>
          <w:bCs/>
          <w:sz w:val="32"/>
          <w:szCs w:val="32"/>
        </w:rPr>
        <w:t>化学需氧量、悬浮物</w:t>
      </w:r>
      <w:r w:rsidR="00E26FC7" w:rsidRPr="00E26FC7">
        <w:rPr>
          <w:rFonts w:ascii="仿宋" w:eastAsia="仿宋" w:hAnsi="仿宋" w:hint="eastAsia"/>
          <w:bCs/>
          <w:sz w:val="32"/>
          <w:szCs w:val="32"/>
        </w:rPr>
        <w:t>的浓度均符合《污水综合排放标准》（GB8978-1996）中三级标准</w:t>
      </w:r>
      <w:r w:rsidR="00E26FC7" w:rsidRPr="00E26FC7">
        <w:rPr>
          <w:rFonts w:ascii="仿宋" w:eastAsia="仿宋" w:hAnsi="仿宋"/>
          <w:bCs/>
          <w:sz w:val="32"/>
          <w:szCs w:val="32"/>
        </w:rPr>
        <w:t>要求</w:t>
      </w:r>
      <w:r w:rsidR="00E26FC7" w:rsidRPr="00E26FC7">
        <w:rPr>
          <w:rFonts w:ascii="仿宋" w:eastAsia="仿宋" w:hAnsi="仿宋" w:hint="eastAsia"/>
          <w:bCs/>
          <w:sz w:val="32"/>
          <w:szCs w:val="32"/>
        </w:rPr>
        <w:t>，氨氮、总磷浓度均符合《工业企业废水氮、磷污染物间接排放限值》(DB33/887-2013)中的限值要求。</w:t>
      </w:r>
    </w:p>
    <w:p w:rsidR="00DF7578" w:rsidRPr="00DF7578" w:rsidRDefault="00100890" w:rsidP="00DF7578">
      <w:pPr>
        <w:pStyle w:val="01"/>
        <w:spacing w:line="240" w:lineRule="auto"/>
        <w:ind w:firstLine="643"/>
        <w:rPr>
          <w:rFonts w:ascii="仿宋" w:eastAsia="仿宋" w:hAnsi="仿宋"/>
          <w:bCs/>
          <w:sz w:val="32"/>
          <w:szCs w:val="32"/>
        </w:rPr>
      </w:pPr>
      <w:r>
        <w:rPr>
          <w:rFonts w:ascii="仿宋" w:eastAsia="仿宋" w:hAnsi="仿宋" w:hint="eastAsia"/>
          <w:b/>
          <w:bCs/>
          <w:sz w:val="32"/>
          <w:szCs w:val="32"/>
        </w:rPr>
        <w:t>2</w:t>
      </w:r>
      <w:r w:rsidR="00DF7578">
        <w:rPr>
          <w:rFonts w:ascii="仿宋" w:eastAsia="仿宋" w:hAnsi="仿宋" w:hint="eastAsia"/>
          <w:b/>
          <w:bCs/>
          <w:sz w:val="32"/>
          <w:szCs w:val="32"/>
        </w:rPr>
        <w:t>．</w:t>
      </w:r>
      <w:r w:rsidR="00500483" w:rsidRPr="00500483">
        <w:rPr>
          <w:rFonts w:ascii="仿宋" w:eastAsia="仿宋" w:hAnsi="仿宋"/>
          <w:b/>
          <w:bCs/>
          <w:sz w:val="32"/>
          <w:szCs w:val="32"/>
        </w:rPr>
        <w:t>废气</w:t>
      </w:r>
      <w:r>
        <w:rPr>
          <w:rFonts w:ascii="仿宋" w:eastAsia="仿宋" w:hAnsi="仿宋" w:hint="eastAsia"/>
          <w:b/>
          <w:bCs/>
          <w:sz w:val="32"/>
          <w:szCs w:val="32"/>
        </w:rPr>
        <w:t>：</w:t>
      </w:r>
      <w:r w:rsidR="00DF7578" w:rsidRPr="00DF7578">
        <w:rPr>
          <w:rFonts w:ascii="仿宋" w:eastAsia="仿宋" w:hAnsi="仿宋"/>
          <w:bCs/>
          <w:sz w:val="32"/>
          <w:szCs w:val="32"/>
        </w:rPr>
        <w:t>在</w:t>
      </w:r>
      <w:proofErr w:type="gramStart"/>
      <w:r w:rsidR="00DF7578" w:rsidRPr="00DF7578">
        <w:rPr>
          <w:rFonts w:ascii="仿宋" w:eastAsia="仿宋" w:hAnsi="仿宋"/>
          <w:bCs/>
          <w:sz w:val="32"/>
          <w:szCs w:val="32"/>
        </w:rPr>
        <w:t>监测日</w:t>
      </w:r>
      <w:proofErr w:type="gramEnd"/>
      <w:r w:rsidR="00DF7578" w:rsidRPr="00DF7578">
        <w:rPr>
          <w:rFonts w:ascii="仿宋" w:eastAsia="仿宋" w:hAnsi="仿宋"/>
          <w:bCs/>
          <w:sz w:val="32"/>
          <w:szCs w:val="32"/>
        </w:rPr>
        <w:t>工况条件下，本项目</w:t>
      </w:r>
      <w:r w:rsidR="00DF7578" w:rsidRPr="00DF7578">
        <w:rPr>
          <w:rFonts w:ascii="仿宋" w:eastAsia="仿宋" w:hAnsi="仿宋" w:hint="eastAsia"/>
          <w:bCs/>
          <w:sz w:val="32"/>
          <w:szCs w:val="32"/>
        </w:rPr>
        <w:t>有组织废气木加工废气排放口的颗粒物排放浓度和排放速率</w:t>
      </w:r>
      <w:r w:rsidR="00DF7578" w:rsidRPr="00DF7578">
        <w:rPr>
          <w:rFonts w:ascii="仿宋" w:eastAsia="仿宋" w:hAnsi="仿宋"/>
          <w:bCs/>
          <w:sz w:val="32"/>
          <w:szCs w:val="32"/>
        </w:rPr>
        <w:t>符合《大气污染物</w:t>
      </w:r>
      <w:r w:rsidR="00DF7578" w:rsidRPr="00DF7578">
        <w:rPr>
          <w:rFonts w:ascii="仿宋" w:eastAsia="仿宋" w:hAnsi="仿宋" w:hint="eastAsia"/>
          <w:bCs/>
          <w:sz w:val="32"/>
          <w:szCs w:val="32"/>
        </w:rPr>
        <w:t>综合</w:t>
      </w:r>
      <w:r w:rsidR="00DF7578" w:rsidRPr="00DF7578">
        <w:rPr>
          <w:rFonts w:ascii="仿宋" w:eastAsia="仿宋" w:hAnsi="仿宋"/>
          <w:bCs/>
          <w:sz w:val="32"/>
          <w:szCs w:val="32"/>
        </w:rPr>
        <w:t>排放标准》(GB</w:t>
      </w:r>
      <w:r w:rsidR="00DF7578" w:rsidRPr="00DF7578">
        <w:rPr>
          <w:rFonts w:ascii="仿宋" w:eastAsia="仿宋" w:hAnsi="仿宋" w:hint="eastAsia"/>
          <w:bCs/>
          <w:sz w:val="32"/>
          <w:szCs w:val="32"/>
        </w:rPr>
        <w:t>16297</w:t>
      </w:r>
      <w:r w:rsidR="00DF7578" w:rsidRPr="00DF7578">
        <w:rPr>
          <w:rFonts w:ascii="仿宋" w:eastAsia="仿宋" w:hAnsi="仿宋"/>
          <w:bCs/>
          <w:sz w:val="32"/>
          <w:szCs w:val="32"/>
        </w:rPr>
        <w:t>-1996)中表2新污染源大气污染物的二级排放限值标准</w:t>
      </w:r>
      <w:r w:rsidR="00DF7578" w:rsidRPr="00DF7578">
        <w:rPr>
          <w:rFonts w:ascii="仿宋" w:eastAsia="仿宋" w:hAnsi="仿宋" w:hint="eastAsia"/>
          <w:bCs/>
          <w:sz w:val="32"/>
          <w:szCs w:val="32"/>
        </w:rPr>
        <w:t>要求；</w:t>
      </w:r>
      <w:r w:rsidR="00DF7578" w:rsidRPr="00DF7578">
        <w:rPr>
          <w:rFonts w:ascii="仿宋" w:eastAsia="仿宋" w:hAnsi="仿宋"/>
          <w:bCs/>
          <w:sz w:val="32"/>
          <w:szCs w:val="32"/>
        </w:rPr>
        <w:t>本项目</w:t>
      </w:r>
      <w:r w:rsidR="00DF7578" w:rsidRPr="00DF7578">
        <w:rPr>
          <w:rFonts w:ascii="仿宋" w:eastAsia="仿宋" w:hAnsi="仿宋" w:hint="eastAsia"/>
          <w:bCs/>
          <w:sz w:val="32"/>
          <w:szCs w:val="32"/>
        </w:rPr>
        <w:t>有组织废气热压废气排放口的甲醛排放浓度和排放速率均</w:t>
      </w:r>
      <w:r w:rsidR="00DF7578" w:rsidRPr="00DF7578">
        <w:rPr>
          <w:rFonts w:ascii="仿宋" w:eastAsia="仿宋" w:hAnsi="仿宋"/>
          <w:bCs/>
          <w:sz w:val="32"/>
          <w:szCs w:val="32"/>
        </w:rPr>
        <w:t>符合《大气污染物综合排放标准》(GB16271-1996)中表2新污染源大气污染物的二级排放限值标准</w:t>
      </w:r>
      <w:r w:rsidR="00DF7578" w:rsidRPr="00DF7578">
        <w:rPr>
          <w:rFonts w:ascii="仿宋" w:eastAsia="仿宋" w:hAnsi="仿宋" w:hint="eastAsia"/>
          <w:bCs/>
          <w:sz w:val="32"/>
          <w:szCs w:val="32"/>
        </w:rPr>
        <w:t>要求；</w:t>
      </w:r>
      <w:r w:rsidR="00DF7578" w:rsidRPr="00DF7578">
        <w:rPr>
          <w:rFonts w:ascii="仿宋" w:eastAsia="仿宋" w:hAnsi="仿宋"/>
          <w:bCs/>
          <w:sz w:val="32"/>
          <w:szCs w:val="32"/>
        </w:rPr>
        <w:t>本项目</w:t>
      </w:r>
      <w:r w:rsidR="00DF7578" w:rsidRPr="00DF7578">
        <w:rPr>
          <w:rFonts w:ascii="仿宋" w:eastAsia="仿宋" w:hAnsi="仿宋" w:hint="eastAsia"/>
          <w:bCs/>
          <w:sz w:val="32"/>
          <w:szCs w:val="32"/>
        </w:rPr>
        <w:t>有组织废气油烟废气排放口的油烟排放浓度符合</w:t>
      </w:r>
      <w:r w:rsidR="00DF7578" w:rsidRPr="00DF7578">
        <w:rPr>
          <w:rFonts w:ascii="仿宋" w:eastAsia="仿宋" w:hAnsi="仿宋"/>
          <w:bCs/>
          <w:sz w:val="32"/>
          <w:szCs w:val="32"/>
        </w:rPr>
        <w:t>《饮食业油烟排放标准（试行）》（GB</w:t>
      </w:r>
      <w:r w:rsidR="00DF7578" w:rsidRPr="00DF7578">
        <w:rPr>
          <w:rFonts w:ascii="仿宋" w:eastAsia="仿宋" w:hAnsi="仿宋" w:hint="eastAsia"/>
          <w:bCs/>
          <w:sz w:val="32"/>
          <w:szCs w:val="32"/>
        </w:rPr>
        <w:t xml:space="preserve"> </w:t>
      </w:r>
      <w:r w:rsidR="00DF7578" w:rsidRPr="00DF7578">
        <w:rPr>
          <w:rFonts w:ascii="仿宋" w:eastAsia="仿宋" w:hAnsi="仿宋"/>
          <w:bCs/>
          <w:sz w:val="32"/>
          <w:szCs w:val="32"/>
        </w:rPr>
        <w:t>18483-2001）标准要求</w:t>
      </w:r>
      <w:r w:rsidR="00DF7578" w:rsidRPr="00DF7578">
        <w:rPr>
          <w:rFonts w:ascii="仿宋" w:eastAsia="仿宋" w:hAnsi="仿宋" w:hint="eastAsia"/>
          <w:bCs/>
          <w:sz w:val="32"/>
          <w:szCs w:val="32"/>
        </w:rPr>
        <w:t>；</w:t>
      </w:r>
      <w:r w:rsidR="00DF7578" w:rsidRPr="00DF7578">
        <w:rPr>
          <w:rFonts w:ascii="仿宋" w:eastAsia="仿宋" w:hAnsi="仿宋"/>
          <w:bCs/>
          <w:sz w:val="32"/>
          <w:szCs w:val="32"/>
        </w:rPr>
        <w:t>厂界总悬浮颗粒物</w:t>
      </w:r>
      <w:r w:rsidR="00DF7578" w:rsidRPr="00DF7578">
        <w:rPr>
          <w:rFonts w:ascii="仿宋" w:eastAsia="仿宋" w:hAnsi="仿宋" w:hint="eastAsia"/>
          <w:bCs/>
          <w:sz w:val="32"/>
          <w:szCs w:val="32"/>
        </w:rPr>
        <w:t>和甲醛</w:t>
      </w:r>
      <w:r w:rsidR="00DF7578" w:rsidRPr="00DF7578">
        <w:rPr>
          <w:rFonts w:ascii="仿宋" w:eastAsia="仿宋" w:hAnsi="仿宋"/>
          <w:bCs/>
          <w:sz w:val="32"/>
          <w:szCs w:val="32"/>
        </w:rPr>
        <w:t>无组织排放浓度均符合《大气污染物综合排放标准》（GB16297-1996）中无组织排放监控限值标准要求。</w:t>
      </w:r>
    </w:p>
    <w:p w:rsidR="00DF7578" w:rsidRPr="00DF7578" w:rsidRDefault="00DF7578" w:rsidP="00DF7578">
      <w:pPr>
        <w:pStyle w:val="01"/>
        <w:spacing w:line="240" w:lineRule="auto"/>
        <w:ind w:firstLine="640"/>
        <w:rPr>
          <w:rFonts w:ascii="仿宋" w:eastAsia="仿宋" w:hAnsi="仿宋"/>
          <w:bCs/>
          <w:sz w:val="32"/>
          <w:szCs w:val="32"/>
        </w:rPr>
      </w:pPr>
      <w:r>
        <w:rPr>
          <w:rFonts w:ascii="仿宋" w:eastAsia="仿宋" w:hAnsi="仿宋" w:hint="eastAsia"/>
          <w:bCs/>
          <w:sz w:val="32"/>
          <w:szCs w:val="32"/>
        </w:rPr>
        <w:lastRenderedPageBreak/>
        <w:t>3.</w:t>
      </w:r>
      <w:r w:rsidRPr="00DF7578">
        <w:rPr>
          <w:rFonts w:ascii="仿宋" w:eastAsia="仿宋" w:hAnsi="仿宋"/>
          <w:bCs/>
          <w:sz w:val="32"/>
          <w:szCs w:val="32"/>
        </w:rPr>
        <w:t>噪声</w:t>
      </w:r>
      <w:r>
        <w:rPr>
          <w:rFonts w:ascii="仿宋" w:eastAsia="仿宋" w:hAnsi="仿宋" w:hint="eastAsia"/>
          <w:bCs/>
          <w:sz w:val="32"/>
          <w:szCs w:val="32"/>
        </w:rPr>
        <w:t>：</w:t>
      </w:r>
      <w:r w:rsidRPr="00DF7578">
        <w:rPr>
          <w:rFonts w:ascii="仿宋" w:eastAsia="仿宋" w:hAnsi="仿宋"/>
          <w:bCs/>
          <w:sz w:val="32"/>
          <w:szCs w:val="32"/>
        </w:rPr>
        <w:t>在</w:t>
      </w:r>
      <w:proofErr w:type="gramStart"/>
      <w:r w:rsidRPr="00DF7578">
        <w:rPr>
          <w:rFonts w:ascii="仿宋" w:eastAsia="仿宋" w:hAnsi="仿宋"/>
          <w:bCs/>
          <w:sz w:val="32"/>
          <w:szCs w:val="32"/>
        </w:rPr>
        <w:t>监测日</w:t>
      </w:r>
      <w:proofErr w:type="gramEnd"/>
      <w:r w:rsidRPr="00DF7578">
        <w:rPr>
          <w:rFonts w:ascii="仿宋" w:eastAsia="仿宋" w:hAnsi="仿宋"/>
          <w:bCs/>
          <w:sz w:val="32"/>
          <w:szCs w:val="32"/>
        </w:rPr>
        <w:t>工况条件下，本项目</w:t>
      </w:r>
      <w:proofErr w:type="gramStart"/>
      <w:r w:rsidRPr="00DF7578">
        <w:rPr>
          <w:rFonts w:ascii="仿宋" w:eastAsia="仿宋" w:hAnsi="仿宋" w:hint="eastAsia"/>
          <w:bCs/>
          <w:sz w:val="32"/>
          <w:szCs w:val="32"/>
        </w:rPr>
        <w:t>四周</w:t>
      </w:r>
      <w:r w:rsidRPr="00DF7578">
        <w:rPr>
          <w:rFonts w:ascii="仿宋" w:eastAsia="仿宋" w:hAnsi="仿宋"/>
          <w:bCs/>
          <w:sz w:val="32"/>
          <w:szCs w:val="32"/>
        </w:rPr>
        <w:t>各侧厂界</w:t>
      </w:r>
      <w:proofErr w:type="gramEnd"/>
      <w:r w:rsidRPr="00DF7578">
        <w:rPr>
          <w:rFonts w:ascii="仿宋" w:eastAsia="仿宋" w:hAnsi="仿宋"/>
          <w:bCs/>
          <w:sz w:val="32"/>
          <w:szCs w:val="32"/>
        </w:rPr>
        <w:t>环境噪声昼间值</w:t>
      </w:r>
      <w:r w:rsidRPr="00DF7578">
        <w:rPr>
          <w:rFonts w:ascii="仿宋" w:eastAsia="仿宋" w:hAnsi="仿宋" w:hint="eastAsia"/>
          <w:bCs/>
          <w:sz w:val="32"/>
          <w:szCs w:val="32"/>
        </w:rPr>
        <w:t>和夜间值</w:t>
      </w:r>
      <w:r w:rsidRPr="00DF7578">
        <w:rPr>
          <w:rFonts w:ascii="仿宋" w:eastAsia="仿宋" w:hAnsi="仿宋"/>
          <w:bCs/>
          <w:sz w:val="32"/>
          <w:szCs w:val="32"/>
        </w:rPr>
        <w:t>均符合《工业企业厂界环境噪声排放标准》（GB12348-2008）中3类区限值标准要求。</w:t>
      </w:r>
    </w:p>
    <w:p w:rsidR="00DF7578" w:rsidRPr="00DF7578" w:rsidRDefault="00DF7578" w:rsidP="00DF7578">
      <w:pPr>
        <w:pStyle w:val="01"/>
        <w:spacing w:line="240" w:lineRule="auto"/>
        <w:ind w:firstLine="640"/>
        <w:rPr>
          <w:rFonts w:ascii="仿宋" w:eastAsia="仿宋" w:hAnsi="仿宋"/>
          <w:bCs/>
          <w:sz w:val="32"/>
          <w:szCs w:val="32"/>
        </w:rPr>
      </w:pPr>
      <w:r>
        <w:rPr>
          <w:rFonts w:ascii="仿宋" w:eastAsia="仿宋" w:hAnsi="仿宋" w:hint="eastAsia"/>
          <w:bCs/>
          <w:sz w:val="32"/>
          <w:szCs w:val="32"/>
        </w:rPr>
        <w:t>4.</w:t>
      </w:r>
      <w:r w:rsidRPr="00DF7578">
        <w:rPr>
          <w:rFonts w:ascii="仿宋" w:eastAsia="仿宋" w:hAnsi="仿宋"/>
          <w:bCs/>
          <w:sz w:val="32"/>
          <w:szCs w:val="32"/>
        </w:rPr>
        <w:t>固废</w:t>
      </w:r>
      <w:r>
        <w:rPr>
          <w:rFonts w:ascii="仿宋" w:eastAsia="仿宋" w:hAnsi="仿宋" w:hint="eastAsia"/>
          <w:bCs/>
          <w:sz w:val="32"/>
          <w:szCs w:val="32"/>
        </w:rPr>
        <w:t>：</w:t>
      </w:r>
      <w:r w:rsidRPr="00DF7578">
        <w:rPr>
          <w:rFonts w:ascii="仿宋" w:eastAsia="仿宋" w:hAnsi="仿宋"/>
          <w:bCs/>
          <w:sz w:val="32"/>
          <w:szCs w:val="32"/>
        </w:rPr>
        <w:t>本项目生活垃圾</w:t>
      </w:r>
      <w:r w:rsidRPr="00DF7578">
        <w:rPr>
          <w:rFonts w:ascii="仿宋" w:eastAsia="仿宋" w:hAnsi="仿宋" w:hint="eastAsia"/>
          <w:bCs/>
          <w:sz w:val="32"/>
          <w:szCs w:val="32"/>
        </w:rPr>
        <w:t>由</w:t>
      </w:r>
      <w:r w:rsidRPr="00DF7578">
        <w:rPr>
          <w:rFonts w:ascii="仿宋" w:eastAsia="仿宋" w:hAnsi="仿宋"/>
          <w:bCs/>
          <w:sz w:val="32"/>
          <w:szCs w:val="32"/>
        </w:rPr>
        <w:t>环卫部门统一清运</w:t>
      </w:r>
      <w:r w:rsidRPr="00DF7578">
        <w:rPr>
          <w:rFonts w:ascii="仿宋" w:eastAsia="仿宋" w:hAnsi="仿宋" w:hint="eastAsia"/>
          <w:bCs/>
          <w:sz w:val="32"/>
          <w:szCs w:val="32"/>
        </w:rPr>
        <w:t>；边角料、收集的粉尘统一收集后出售；废腻子</w:t>
      </w:r>
      <w:proofErr w:type="gramStart"/>
      <w:r w:rsidRPr="00DF7578">
        <w:rPr>
          <w:rFonts w:ascii="仿宋" w:eastAsia="仿宋" w:hAnsi="仿宋" w:hint="eastAsia"/>
          <w:bCs/>
          <w:sz w:val="32"/>
          <w:szCs w:val="32"/>
        </w:rPr>
        <w:t>粉桶统一</w:t>
      </w:r>
      <w:proofErr w:type="gramEnd"/>
      <w:r w:rsidRPr="00DF7578">
        <w:rPr>
          <w:rFonts w:ascii="仿宋" w:eastAsia="仿宋" w:hAnsi="仿宋" w:hint="eastAsia"/>
          <w:bCs/>
          <w:sz w:val="32"/>
          <w:szCs w:val="32"/>
        </w:rPr>
        <w:t>收集后由厂家回收。</w:t>
      </w:r>
    </w:p>
    <w:p w:rsidR="00500483" w:rsidRPr="00500483" w:rsidRDefault="00500483" w:rsidP="00DF7578">
      <w:pPr>
        <w:pStyle w:val="01"/>
        <w:spacing w:line="240" w:lineRule="auto"/>
        <w:ind w:firstLine="643"/>
        <w:rPr>
          <w:rFonts w:ascii="仿宋" w:eastAsia="仿宋" w:hAnsi="仿宋"/>
          <w:b/>
          <w:bCs/>
          <w:sz w:val="32"/>
          <w:szCs w:val="32"/>
        </w:rPr>
      </w:pPr>
      <w:r w:rsidRPr="00500483">
        <w:rPr>
          <w:rFonts w:ascii="仿宋" w:eastAsia="仿宋" w:hAnsi="仿宋" w:hint="eastAsia"/>
          <w:b/>
          <w:bCs/>
          <w:sz w:val="32"/>
          <w:szCs w:val="32"/>
        </w:rPr>
        <w:t>5</w:t>
      </w:r>
      <w:r w:rsidR="00DF7578">
        <w:rPr>
          <w:rFonts w:ascii="仿宋" w:eastAsia="仿宋" w:hAnsi="仿宋" w:hint="eastAsia"/>
          <w:b/>
          <w:bCs/>
          <w:sz w:val="32"/>
          <w:szCs w:val="32"/>
        </w:rPr>
        <w:t>．</w:t>
      </w:r>
      <w:r w:rsidRPr="00500483">
        <w:rPr>
          <w:rFonts w:ascii="仿宋" w:eastAsia="仿宋" w:hAnsi="仿宋" w:hint="eastAsia"/>
          <w:b/>
          <w:bCs/>
          <w:sz w:val="32"/>
          <w:szCs w:val="32"/>
        </w:rPr>
        <w:t>污染物排放总量核算</w:t>
      </w:r>
    </w:p>
    <w:p w:rsidR="00340D28" w:rsidRDefault="00340D28" w:rsidP="00491438">
      <w:pPr>
        <w:ind w:firstLineChars="200" w:firstLine="640"/>
        <w:outlineLvl w:val="0"/>
        <w:rPr>
          <w:rFonts w:ascii="仿宋" w:eastAsia="仿宋" w:hAnsi="仿宋" w:cstheme="minorBidi"/>
          <w:bCs/>
          <w:sz w:val="32"/>
          <w:szCs w:val="32"/>
        </w:rPr>
      </w:pPr>
      <w:r>
        <w:rPr>
          <w:rFonts w:ascii="仿宋" w:eastAsia="仿宋" w:hAnsi="仿宋" w:cstheme="minorBidi" w:hint="eastAsia"/>
          <w:bCs/>
          <w:sz w:val="32"/>
          <w:szCs w:val="32"/>
        </w:rPr>
        <w:t>项目</w:t>
      </w:r>
      <w:r w:rsidR="00E92C83">
        <w:rPr>
          <w:rFonts w:ascii="仿宋" w:eastAsia="仿宋" w:hAnsi="仿宋" w:cstheme="minorBidi" w:hint="eastAsia"/>
          <w:bCs/>
          <w:sz w:val="32"/>
          <w:szCs w:val="32"/>
        </w:rPr>
        <w:t>不涉及</w:t>
      </w:r>
      <w:r w:rsidRPr="00E92C83">
        <w:rPr>
          <w:rFonts w:ascii="仿宋" w:eastAsia="仿宋" w:hAnsi="仿宋" w:cstheme="minorBidi" w:hint="eastAsia"/>
          <w:bCs/>
          <w:sz w:val="32"/>
          <w:szCs w:val="32"/>
        </w:rPr>
        <w:t>总量控制要求。</w:t>
      </w:r>
    </w:p>
    <w:p w:rsidR="001E63CA" w:rsidRDefault="00895043" w:rsidP="00491438">
      <w:pPr>
        <w:ind w:firstLineChars="200" w:firstLine="640"/>
        <w:outlineLvl w:val="0"/>
        <w:rPr>
          <w:rFonts w:ascii="仿宋" w:eastAsia="仿宋" w:hAnsi="仿宋" w:cstheme="minorBidi"/>
          <w:bCs/>
          <w:sz w:val="32"/>
          <w:szCs w:val="32"/>
        </w:rPr>
      </w:pPr>
      <w:r>
        <w:rPr>
          <w:rFonts w:ascii="仿宋" w:eastAsia="仿宋" w:hAnsi="仿宋" w:cstheme="minorBidi" w:hint="eastAsia"/>
          <w:bCs/>
          <w:sz w:val="32"/>
          <w:szCs w:val="32"/>
        </w:rPr>
        <w:t>验收监测期间，项目生产工况符合要求。</w:t>
      </w:r>
    </w:p>
    <w:p w:rsidR="007C3E45" w:rsidRDefault="00A4114A" w:rsidP="00491438">
      <w:pPr>
        <w:ind w:firstLineChars="200" w:firstLine="643"/>
        <w:outlineLvl w:val="0"/>
        <w:rPr>
          <w:rFonts w:ascii="仿宋" w:eastAsia="仿宋" w:hAnsi="仿宋"/>
          <w:b/>
          <w:sz w:val="32"/>
          <w:szCs w:val="32"/>
        </w:rPr>
      </w:pPr>
      <w:r>
        <w:rPr>
          <w:rFonts w:ascii="仿宋" w:eastAsia="仿宋" w:hAnsi="仿宋" w:hint="eastAsia"/>
          <w:b/>
          <w:sz w:val="32"/>
          <w:szCs w:val="32"/>
        </w:rPr>
        <w:t>五</w:t>
      </w:r>
      <w:r w:rsidR="00CF730F">
        <w:rPr>
          <w:rFonts w:ascii="仿宋" w:eastAsia="仿宋" w:hAnsi="仿宋" w:hint="eastAsia"/>
          <w:b/>
          <w:sz w:val="32"/>
          <w:szCs w:val="32"/>
        </w:rPr>
        <w:t>、</w:t>
      </w:r>
      <w:r w:rsidR="001B10EF">
        <w:rPr>
          <w:rFonts w:ascii="仿宋" w:eastAsia="仿宋" w:hAnsi="仿宋"/>
          <w:b/>
          <w:sz w:val="32"/>
          <w:szCs w:val="32"/>
        </w:rPr>
        <w:t>验收</w:t>
      </w:r>
      <w:r w:rsidR="001B10EF">
        <w:rPr>
          <w:rFonts w:ascii="仿宋" w:eastAsia="仿宋" w:hAnsi="仿宋" w:hint="eastAsia"/>
          <w:b/>
          <w:sz w:val="32"/>
          <w:szCs w:val="32"/>
        </w:rPr>
        <w:t>意见</w:t>
      </w:r>
    </w:p>
    <w:p w:rsidR="007C3E45" w:rsidRDefault="00BC4FA5">
      <w:pPr>
        <w:ind w:firstLineChars="200" w:firstLine="640"/>
        <w:outlineLvl w:val="0"/>
        <w:rPr>
          <w:rFonts w:ascii="仿宋" w:eastAsia="仿宋" w:hAnsi="仿宋"/>
          <w:sz w:val="32"/>
          <w:szCs w:val="32"/>
        </w:rPr>
      </w:pPr>
      <w:r>
        <w:rPr>
          <w:rFonts w:ascii="仿宋" w:eastAsia="仿宋" w:hAnsi="仿宋" w:hint="eastAsia"/>
          <w:sz w:val="32"/>
          <w:szCs w:val="32"/>
        </w:rPr>
        <w:t>浙江可信竹木有限公司年产60000立方米(竹木)复合人造板项目</w:t>
      </w:r>
      <w:r w:rsidR="001B10EF">
        <w:rPr>
          <w:rFonts w:ascii="仿宋" w:eastAsia="仿宋" w:hAnsi="仿宋" w:hint="eastAsia"/>
          <w:sz w:val="32"/>
          <w:szCs w:val="32"/>
        </w:rPr>
        <w:t>建设、试运行档案资料基本符合验收要求；项目基本</w:t>
      </w:r>
      <w:r w:rsidR="001B10EF">
        <w:rPr>
          <w:rFonts w:ascii="仿宋" w:eastAsia="仿宋" w:hAnsi="仿宋" w:hint="eastAsia"/>
          <w:spacing w:val="14"/>
          <w:sz w:val="32"/>
          <w:szCs w:val="32"/>
        </w:rPr>
        <w:t>落实了</w:t>
      </w:r>
      <w:r w:rsidR="001B10EF">
        <w:rPr>
          <w:rFonts w:ascii="仿宋" w:eastAsia="仿宋" w:hAnsi="仿宋" w:hint="eastAsia"/>
          <w:sz w:val="32"/>
          <w:szCs w:val="32"/>
        </w:rPr>
        <w:t>“环评文件”和“环评批复意见”相关要求；环保设施运行效果基本达到相关排放标准和规定要求；各项环保管理制度基本执行到位。会议建议</w:t>
      </w:r>
      <w:r>
        <w:rPr>
          <w:rFonts w:ascii="仿宋" w:eastAsia="仿宋" w:hAnsi="仿宋" w:hint="eastAsia"/>
          <w:sz w:val="32"/>
          <w:szCs w:val="32"/>
        </w:rPr>
        <w:t>浙江可信竹木有限公司年产60000立方米(竹木)复合人造板项目</w:t>
      </w:r>
      <w:r w:rsidR="001B10EF">
        <w:rPr>
          <w:rFonts w:ascii="仿宋" w:eastAsia="仿宋" w:hAnsi="仿宋" w:hint="eastAsia"/>
          <w:sz w:val="32"/>
          <w:szCs w:val="32"/>
        </w:rPr>
        <w:t>相关环保工作完善后通过环保验收。</w:t>
      </w:r>
    </w:p>
    <w:p w:rsidR="007C3E45" w:rsidRPr="00F721D6" w:rsidRDefault="00A4114A">
      <w:pPr>
        <w:ind w:firstLineChars="200" w:firstLine="643"/>
        <w:outlineLvl w:val="0"/>
        <w:rPr>
          <w:rFonts w:ascii="仿宋" w:eastAsia="仿宋" w:hAnsi="仿宋"/>
          <w:b/>
          <w:sz w:val="32"/>
          <w:szCs w:val="32"/>
        </w:rPr>
      </w:pPr>
      <w:r>
        <w:rPr>
          <w:rFonts w:ascii="仿宋" w:eastAsia="仿宋" w:hAnsi="仿宋" w:hint="eastAsia"/>
          <w:b/>
          <w:sz w:val="32"/>
          <w:szCs w:val="32"/>
        </w:rPr>
        <w:t>六</w:t>
      </w:r>
      <w:r w:rsidR="001B10EF" w:rsidRPr="00F721D6">
        <w:rPr>
          <w:rFonts w:ascii="仿宋" w:eastAsia="仿宋" w:hAnsi="仿宋" w:hint="eastAsia"/>
          <w:b/>
          <w:sz w:val="32"/>
          <w:szCs w:val="32"/>
        </w:rPr>
        <w:t>、</w:t>
      </w:r>
      <w:r w:rsidR="00E232A9" w:rsidRPr="00F721D6">
        <w:rPr>
          <w:rFonts w:ascii="仿宋" w:eastAsia="仿宋" w:hAnsi="仿宋" w:hint="eastAsia"/>
          <w:b/>
          <w:sz w:val="32"/>
          <w:szCs w:val="32"/>
        </w:rPr>
        <w:t>下一步完善</w:t>
      </w:r>
      <w:r w:rsidR="001B10EF" w:rsidRPr="00F721D6">
        <w:rPr>
          <w:rFonts w:ascii="仿宋" w:eastAsia="仿宋" w:hAnsi="仿宋"/>
          <w:b/>
          <w:sz w:val="32"/>
          <w:szCs w:val="32"/>
        </w:rPr>
        <w:t>要求</w:t>
      </w:r>
    </w:p>
    <w:p w:rsidR="007C3E45" w:rsidRPr="00F721D6" w:rsidRDefault="001B10EF">
      <w:pPr>
        <w:ind w:firstLineChars="200" w:firstLine="640"/>
        <w:rPr>
          <w:rFonts w:ascii="仿宋" w:eastAsia="仿宋" w:hAnsi="仿宋"/>
          <w:sz w:val="32"/>
          <w:szCs w:val="32"/>
        </w:rPr>
      </w:pPr>
      <w:r w:rsidRPr="00F721D6">
        <w:rPr>
          <w:rFonts w:ascii="仿宋" w:eastAsia="仿宋" w:hAnsi="仿宋" w:hint="eastAsia"/>
          <w:sz w:val="32"/>
          <w:szCs w:val="32"/>
        </w:rPr>
        <w:t>1</w:t>
      </w:r>
      <w:r w:rsidR="00B273AC">
        <w:rPr>
          <w:rFonts w:ascii="仿宋" w:eastAsia="仿宋" w:hAnsi="仿宋" w:hint="eastAsia"/>
          <w:sz w:val="32"/>
          <w:szCs w:val="32"/>
        </w:rPr>
        <w:t>．</w:t>
      </w:r>
      <w:r w:rsidRPr="00F721D6">
        <w:rPr>
          <w:rFonts w:ascii="仿宋" w:eastAsia="仿宋" w:hAnsi="仿宋" w:hint="eastAsia"/>
          <w:sz w:val="32"/>
          <w:szCs w:val="32"/>
        </w:rPr>
        <w:t>进一步完善项目竣工环保验收档案资料。根据项目“环评文件”和“环评批复意见”，根据《建设项目竣工环境保护验收技术指南 污染影响类》，</w:t>
      </w:r>
      <w:r w:rsidRPr="00F721D6">
        <w:rPr>
          <w:rFonts w:ascii="仿宋" w:eastAsia="仿宋" w:hAnsi="仿宋" w:hint="eastAsia"/>
          <w:kern w:val="32"/>
          <w:sz w:val="32"/>
          <w:szCs w:val="32"/>
        </w:rPr>
        <w:t>完善项目</w:t>
      </w:r>
      <w:r w:rsidRPr="00F721D6">
        <w:rPr>
          <w:rFonts w:ascii="仿宋" w:eastAsia="仿宋" w:hAnsi="仿宋" w:hint="eastAsia"/>
          <w:sz w:val="32"/>
          <w:szCs w:val="32"/>
        </w:rPr>
        <w:t>验收报告(</w:t>
      </w:r>
      <w:r w:rsidR="00811FAD">
        <w:rPr>
          <w:rFonts w:ascii="仿宋" w:eastAsia="仿宋" w:hAnsi="仿宋" w:hint="eastAsia"/>
          <w:sz w:val="32"/>
          <w:szCs w:val="32"/>
        </w:rPr>
        <w:t>验收监测报告表</w:t>
      </w:r>
      <w:r w:rsidRPr="00F721D6">
        <w:rPr>
          <w:rFonts w:ascii="仿宋" w:eastAsia="仿宋" w:hAnsi="仿宋" w:hint="eastAsia"/>
          <w:sz w:val="32"/>
          <w:szCs w:val="32"/>
        </w:rPr>
        <w:t>、验收意见和其他需要说明的事项三项内容)；</w:t>
      </w:r>
      <w:r w:rsidR="00491438" w:rsidRPr="00F721D6">
        <w:rPr>
          <w:rFonts w:ascii="仿宋" w:eastAsia="仿宋" w:hAnsi="仿宋"/>
          <w:sz w:val="32"/>
          <w:szCs w:val="32"/>
        </w:rPr>
        <w:t xml:space="preserve"> </w:t>
      </w:r>
    </w:p>
    <w:p w:rsidR="00DD5C47" w:rsidRPr="00701CA2" w:rsidRDefault="009116EF" w:rsidP="008A3653">
      <w:pPr>
        <w:ind w:leftChars="100" w:left="210" w:firstLineChars="100" w:firstLine="320"/>
        <w:jc w:val="left"/>
        <w:rPr>
          <w:rFonts w:ascii="仿宋" w:eastAsia="仿宋" w:hAnsi="仿宋"/>
          <w:sz w:val="32"/>
          <w:szCs w:val="32"/>
        </w:rPr>
      </w:pPr>
      <w:r>
        <w:rPr>
          <w:rFonts w:ascii="仿宋" w:eastAsia="仿宋" w:hAnsi="仿宋" w:hint="eastAsia"/>
          <w:sz w:val="32"/>
          <w:szCs w:val="32"/>
        </w:rPr>
        <w:t>2</w:t>
      </w:r>
      <w:r w:rsidR="00B273AC">
        <w:rPr>
          <w:rFonts w:ascii="仿宋" w:eastAsia="仿宋" w:hAnsi="仿宋" w:hint="eastAsia"/>
          <w:sz w:val="32"/>
          <w:szCs w:val="32"/>
        </w:rPr>
        <w:t>．</w:t>
      </w:r>
      <w:r w:rsidR="00B273AC" w:rsidRPr="00B273AC">
        <w:rPr>
          <w:rFonts w:ascii="仿宋" w:eastAsia="仿宋" w:hAnsi="仿宋" w:hint="eastAsia"/>
          <w:sz w:val="32"/>
          <w:szCs w:val="32"/>
        </w:rPr>
        <w:t>进一步完善环保管理规章制度，强化企业环保管理和环保</w:t>
      </w:r>
      <w:r w:rsidR="00B273AC" w:rsidRPr="00B273AC">
        <w:rPr>
          <w:rFonts w:ascii="仿宋" w:eastAsia="仿宋" w:hAnsi="仿宋" w:hint="eastAsia"/>
          <w:sz w:val="32"/>
          <w:szCs w:val="32"/>
        </w:rPr>
        <w:lastRenderedPageBreak/>
        <w:t>设施运行管理，规范操作规程，完善各种</w:t>
      </w:r>
      <w:proofErr w:type="gramStart"/>
      <w:r w:rsidR="00B273AC" w:rsidRPr="00B273AC">
        <w:rPr>
          <w:rFonts w:ascii="仿宋" w:eastAsia="仿宋" w:hAnsi="仿宋" w:hint="eastAsia"/>
          <w:sz w:val="32"/>
          <w:szCs w:val="32"/>
        </w:rPr>
        <w:t>环保台</w:t>
      </w:r>
      <w:proofErr w:type="gramEnd"/>
      <w:r w:rsidR="00B273AC" w:rsidRPr="00B273AC">
        <w:rPr>
          <w:rFonts w:ascii="仿宋" w:eastAsia="仿宋" w:hAnsi="仿宋" w:hint="eastAsia"/>
          <w:sz w:val="32"/>
          <w:szCs w:val="32"/>
        </w:rPr>
        <w:t>帐，确保各项污染物达标排放</w:t>
      </w:r>
      <w:r w:rsidR="00701CA2" w:rsidRPr="00701CA2">
        <w:rPr>
          <w:rFonts w:ascii="仿宋" w:eastAsia="仿宋" w:hAnsi="仿宋" w:hint="eastAsia"/>
          <w:sz w:val="32"/>
          <w:szCs w:val="32"/>
        </w:rPr>
        <w:t>；</w:t>
      </w:r>
    </w:p>
    <w:p w:rsidR="00CA5EBE" w:rsidRDefault="00DD5C47" w:rsidP="008A3653">
      <w:pPr>
        <w:ind w:leftChars="100" w:left="210" w:firstLineChars="100" w:firstLine="320"/>
        <w:jc w:val="left"/>
        <w:rPr>
          <w:rFonts w:ascii="仿宋" w:eastAsia="仿宋" w:hAnsi="仿宋"/>
          <w:sz w:val="32"/>
          <w:szCs w:val="32"/>
        </w:rPr>
      </w:pPr>
      <w:r w:rsidRPr="00701CA2">
        <w:rPr>
          <w:rFonts w:ascii="仿宋" w:eastAsia="仿宋" w:hAnsi="仿宋" w:hint="eastAsia"/>
          <w:sz w:val="32"/>
          <w:szCs w:val="32"/>
        </w:rPr>
        <w:t>3</w:t>
      </w:r>
      <w:r w:rsidR="00B273AC">
        <w:rPr>
          <w:rFonts w:ascii="仿宋" w:eastAsia="仿宋" w:hAnsi="仿宋" w:hint="eastAsia"/>
          <w:sz w:val="32"/>
          <w:szCs w:val="32"/>
        </w:rPr>
        <w:t>．</w:t>
      </w:r>
      <w:r w:rsidR="00093518">
        <w:rPr>
          <w:rFonts w:ascii="仿宋" w:eastAsia="仿宋" w:hAnsi="仿宋" w:hint="eastAsia"/>
          <w:sz w:val="32"/>
          <w:szCs w:val="32"/>
        </w:rPr>
        <w:t>进一步加强烘干废气的收集工作，维护车间职工的身体健康；</w:t>
      </w:r>
    </w:p>
    <w:p w:rsidR="007C3E45" w:rsidRPr="00E40E79" w:rsidRDefault="00093518" w:rsidP="008A3653">
      <w:pPr>
        <w:ind w:leftChars="100" w:left="210" w:firstLineChars="100" w:firstLine="320"/>
        <w:jc w:val="left"/>
        <w:rPr>
          <w:rFonts w:ascii="仿宋" w:eastAsia="仿宋" w:hAnsi="仿宋"/>
          <w:color w:val="FF0000"/>
          <w:sz w:val="32"/>
          <w:szCs w:val="32"/>
        </w:rPr>
      </w:pPr>
      <w:r>
        <w:rPr>
          <w:rFonts w:ascii="仿宋" w:eastAsia="仿宋" w:hAnsi="仿宋" w:hint="eastAsia"/>
          <w:sz w:val="32"/>
          <w:szCs w:val="32"/>
        </w:rPr>
        <w:t>4.</w:t>
      </w:r>
      <w:r w:rsidR="00A4114A" w:rsidRPr="00701CA2">
        <w:rPr>
          <w:rFonts w:ascii="仿宋" w:eastAsia="仿宋" w:hAnsi="仿宋" w:hint="eastAsia"/>
          <w:sz w:val="32"/>
          <w:szCs w:val="32"/>
        </w:rPr>
        <w:t>完善项目竣工验收监测报告表，</w:t>
      </w:r>
      <w:r w:rsidR="00701CA2" w:rsidRPr="00701CA2">
        <w:rPr>
          <w:rFonts w:ascii="仿宋" w:eastAsia="仿宋" w:hAnsi="仿宋" w:hint="eastAsia"/>
          <w:sz w:val="32"/>
          <w:szCs w:val="32"/>
        </w:rPr>
        <w:t>进一步核实设备种类、数量和原料消耗</w:t>
      </w:r>
      <w:r w:rsidR="00F7404C">
        <w:rPr>
          <w:rFonts w:ascii="仿宋" w:eastAsia="仿宋" w:hAnsi="仿宋" w:hint="eastAsia"/>
          <w:sz w:val="32"/>
          <w:szCs w:val="32"/>
        </w:rPr>
        <w:t>，进行产能匹配性分析</w:t>
      </w:r>
      <w:r w:rsidR="00701CA2" w:rsidRPr="00701CA2">
        <w:rPr>
          <w:rFonts w:ascii="仿宋" w:eastAsia="仿宋" w:hAnsi="仿宋" w:hint="eastAsia"/>
          <w:sz w:val="32"/>
          <w:szCs w:val="32"/>
        </w:rPr>
        <w:t>；</w:t>
      </w:r>
      <w:r w:rsidR="006E6E7C">
        <w:rPr>
          <w:rFonts w:ascii="仿宋" w:eastAsia="仿宋" w:hAnsi="仿宋" w:hint="eastAsia"/>
          <w:sz w:val="32"/>
          <w:szCs w:val="32"/>
        </w:rPr>
        <w:t>补充</w:t>
      </w:r>
      <w:r w:rsidR="006E6E7C" w:rsidRPr="006E6E7C">
        <w:rPr>
          <w:rFonts w:ascii="仿宋" w:eastAsia="仿宋" w:hAnsi="仿宋" w:hint="eastAsia"/>
          <w:bCs/>
          <w:sz w:val="32"/>
          <w:szCs w:val="32"/>
        </w:rPr>
        <w:t>裁板、齐边粉尘</w:t>
      </w:r>
      <w:r w:rsidR="006E6E7C">
        <w:rPr>
          <w:rFonts w:ascii="仿宋" w:eastAsia="仿宋" w:hAnsi="仿宋" w:hint="eastAsia"/>
          <w:bCs/>
          <w:sz w:val="32"/>
          <w:szCs w:val="32"/>
        </w:rPr>
        <w:t>处理系统进口监测数据和</w:t>
      </w:r>
      <w:r w:rsidR="00B273AC">
        <w:rPr>
          <w:rFonts w:ascii="仿宋" w:eastAsia="仿宋" w:hAnsi="仿宋" w:hint="eastAsia"/>
          <w:bCs/>
          <w:sz w:val="32"/>
          <w:szCs w:val="32"/>
        </w:rPr>
        <w:t>除尘</w:t>
      </w:r>
      <w:r w:rsidR="006E6E7C">
        <w:rPr>
          <w:rFonts w:ascii="仿宋" w:eastAsia="仿宋" w:hAnsi="仿宋" w:hint="eastAsia"/>
          <w:bCs/>
          <w:sz w:val="32"/>
          <w:szCs w:val="32"/>
        </w:rPr>
        <w:t>效率；</w:t>
      </w:r>
      <w:r w:rsidR="00B273AC">
        <w:rPr>
          <w:rFonts w:ascii="仿宋" w:eastAsia="仿宋" w:hAnsi="仿宋" w:hint="eastAsia"/>
          <w:bCs/>
          <w:sz w:val="32"/>
          <w:szCs w:val="32"/>
        </w:rPr>
        <w:t>完善“三同时</w:t>
      </w:r>
      <w:r w:rsidR="00B273AC">
        <w:rPr>
          <w:rFonts w:ascii="仿宋" w:eastAsia="仿宋" w:hAnsi="仿宋" w:hint="eastAsia"/>
          <w:bCs/>
          <w:sz w:val="32"/>
          <w:szCs w:val="32"/>
        </w:rPr>
        <w:t>”</w:t>
      </w:r>
      <w:r w:rsidR="00B273AC">
        <w:rPr>
          <w:rFonts w:ascii="仿宋" w:eastAsia="仿宋" w:hAnsi="仿宋" w:hint="eastAsia"/>
          <w:bCs/>
          <w:sz w:val="32"/>
          <w:szCs w:val="32"/>
        </w:rPr>
        <w:t>验收登记表；</w:t>
      </w:r>
    </w:p>
    <w:p w:rsidR="00401292" w:rsidRDefault="0046019F">
      <w:pPr>
        <w:spacing w:line="600" w:lineRule="exact"/>
        <w:ind w:firstLineChars="200" w:firstLine="640"/>
        <w:jc w:val="left"/>
        <w:rPr>
          <w:rFonts w:ascii="仿宋" w:eastAsia="仿宋" w:hAnsi="仿宋"/>
          <w:sz w:val="32"/>
          <w:szCs w:val="32"/>
        </w:rPr>
      </w:pPr>
      <w:r>
        <w:rPr>
          <w:rFonts w:ascii="仿宋" w:eastAsia="仿宋" w:hAnsi="仿宋" w:hint="eastAsia"/>
          <w:bCs/>
          <w:sz w:val="32"/>
          <w:szCs w:val="32"/>
        </w:rPr>
        <w:t>5</w:t>
      </w:r>
      <w:r w:rsidR="00B273AC">
        <w:rPr>
          <w:rFonts w:ascii="仿宋" w:eastAsia="仿宋" w:hAnsi="仿宋" w:hint="eastAsia"/>
          <w:bCs/>
          <w:sz w:val="32"/>
          <w:szCs w:val="32"/>
        </w:rPr>
        <w:t>．</w:t>
      </w:r>
      <w:r w:rsidR="00401292" w:rsidRPr="00F721D6">
        <w:rPr>
          <w:rFonts w:ascii="仿宋" w:eastAsia="仿宋" w:hAnsi="仿宋" w:hint="eastAsia"/>
          <w:sz w:val="32"/>
          <w:szCs w:val="32"/>
        </w:rPr>
        <w:t>规范固废暂存场所，规范标志标识，</w:t>
      </w:r>
      <w:proofErr w:type="gramStart"/>
      <w:r w:rsidR="00401292">
        <w:rPr>
          <w:rFonts w:ascii="仿宋" w:eastAsia="仿宋" w:hAnsi="仿宋" w:hint="eastAsia"/>
          <w:sz w:val="32"/>
          <w:szCs w:val="32"/>
        </w:rPr>
        <w:t>完善台</w:t>
      </w:r>
      <w:proofErr w:type="gramEnd"/>
      <w:r w:rsidR="00401292">
        <w:rPr>
          <w:rFonts w:ascii="仿宋" w:eastAsia="仿宋" w:hAnsi="仿宋" w:hint="eastAsia"/>
          <w:sz w:val="32"/>
          <w:szCs w:val="32"/>
        </w:rPr>
        <w:t>账记录，</w:t>
      </w:r>
      <w:r w:rsidR="00401292" w:rsidRPr="00F721D6">
        <w:rPr>
          <w:rFonts w:ascii="仿宋" w:eastAsia="仿宋" w:hAnsi="仿宋" w:hint="eastAsia"/>
          <w:sz w:val="32"/>
          <w:szCs w:val="32"/>
        </w:rPr>
        <w:t>确保固废的暂存、处置符合相应要求</w:t>
      </w:r>
      <w:r w:rsidR="0065190E">
        <w:rPr>
          <w:rFonts w:ascii="仿宋" w:eastAsia="仿宋" w:hAnsi="仿宋" w:hint="eastAsia"/>
          <w:sz w:val="32"/>
          <w:szCs w:val="32"/>
        </w:rPr>
        <w:t>。</w:t>
      </w:r>
    </w:p>
    <w:p w:rsidR="007C3E45" w:rsidRDefault="00B74E43">
      <w:pPr>
        <w:pStyle w:val="01"/>
        <w:spacing w:before="0" w:line="240" w:lineRule="auto"/>
        <w:ind w:firstLine="643"/>
        <w:rPr>
          <w:rFonts w:ascii="仿宋" w:eastAsia="仿宋" w:hAnsi="仿宋"/>
          <w:b/>
          <w:sz w:val="32"/>
          <w:szCs w:val="32"/>
        </w:rPr>
      </w:pPr>
      <w:bookmarkStart w:id="2" w:name="_Hlk525968576"/>
      <w:r>
        <w:rPr>
          <w:rFonts w:ascii="仿宋" w:eastAsia="仿宋" w:hAnsi="仿宋" w:hint="eastAsia"/>
          <w:b/>
          <w:sz w:val="32"/>
          <w:szCs w:val="32"/>
        </w:rPr>
        <w:t>七</w:t>
      </w:r>
      <w:r w:rsidR="001B10EF">
        <w:rPr>
          <w:rFonts w:ascii="仿宋" w:eastAsia="仿宋" w:hAnsi="仿宋" w:hint="eastAsia"/>
          <w:b/>
          <w:sz w:val="32"/>
          <w:szCs w:val="32"/>
        </w:rPr>
        <w:t>、验收人员信息</w:t>
      </w:r>
    </w:p>
    <w:p w:rsidR="00192F42" w:rsidRDefault="001B10EF" w:rsidP="001B2579">
      <w:pPr>
        <w:ind w:firstLineChars="200" w:firstLine="640"/>
        <w:rPr>
          <w:rFonts w:ascii="仿宋" w:eastAsia="仿宋" w:hAnsi="仿宋"/>
          <w:b/>
          <w:sz w:val="32"/>
          <w:szCs w:val="32"/>
        </w:rPr>
      </w:pPr>
      <w:r>
        <w:rPr>
          <w:rFonts w:ascii="仿宋" w:eastAsia="仿宋" w:hAnsi="仿宋" w:hint="eastAsia"/>
          <w:sz w:val="32"/>
          <w:szCs w:val="32"/>
        </w:rPr>
        <w:t>验收人员信息见附件“</w:t>
      </w:r>
      <w:r w:rsidR="00BC4FA5">
        <w:rPr>
          <w:rFonts w:ascii="仿宋" w:eastAsia="仿宋" w:hAnsi="仿宋" w:hint="eastAsia"/>
          <w:sz w:val="32"/>
          <w:szCs w:val="32"/>
        </w:rPr>
        <w:t>浙江可信竹木有限公司年产60000立方米(竹木)复合人造板项目</w:t>
      </w:r>
      <w:r>
        <w:rPr>
          <w:rFonts w:ascii="仿宋" w:eastAsia="仿宋" w:hAnsi="仿宋" w:hint="eastAsia"/>
          <w:sz w:val="32"/>
          <w:szCs w:val="32"/>
        </w:rPr>
        <w:t>竣工环境保护验收工作组签到表”。</w:t>
      </w:r>
      <w:bookmarkEnd w:id="2"/>
    </w:p>
    <w:p w:rsidR="00D01DF4" w:rsidRDefault="00D01DF4" w:rsidP="007F67B2">
      <w:pPr>
        <w:ind w:firstLineChars="200" w:firstLine="643"/>
        <w:jc w:val="center"/>
        <w:rPr>
          <w:rFonts w:ascii="仿宋" w:eastAsia="仿宋" w:hAnsi="仿宋"/>
          <w:b/>
          <w:sz w:val="32"/>
          <w:szCs w:val="32"/>
        </w:rPr>
      </w:pPr>
    </w:p>
    <w:p w:rsidR="007C3E45" w:rsidRDefault="00BC4FA5" w:rsidP="007F67B2">
      <w:pPr>
        <w:ind w:firstLineChars="200" w:firstLine="643"/>
        <w:jc w:val="center"/>
        <w:rPr>
          <w:rFonts w:ascii="仿宋" w:eastAsia="仿宋" w:hAnsi="仿宋"/>
          <w:sz w:val="32"/>
          <w:szCs w:val="32"/>
        </w:rPr>
      </w:pPr>
      <w:r>
        <w:rPr>
          <w:rFonts w:ascii="仿宋" w:eastAsia="仿宋" w:hAnsi="仿宋" w:hint="eastAsia"/>
          <w:b/>
          <w:sz w:val="32"/>
          <w:szCs w:val="32"/>
        </w:rPr>
        <w:t>浙江可信竹木有限公司年产60000立方米(竹木)复合</w:t>
      </w:r>
      <w:bookmarkStart w:id="3" w:name="_GoBack"/>
      <w:bookmarkEnd w:id="3"/>
      <w:r>
        <w:rPr>
          <w:rFonts w:ascii="仿宋" w:eastAsia="仿宋" w:hAnsi="仿宋" w:hint="eastAsia"/>
          <w:b/>
          <w:sz w:val="32"/>
          <w:szCs w:val="32"/>
        </w:rPr>
        <w:t>人造板项目</w:t>
      </w:r>
      <w:r w:rsidR="001B10EF" w:rsidRPr="00733DA4">
        <w:rPr>
          <w:rFonts w:ascii="仿宋" w:eastAsia="仿宋" w:hAnsi="仿宋" w:hint="eastAsia"/>
          <w:b/>
          <w:sz w:val="32"/>
          <w:szCs w:val="32"/>
        </w:rPr>
        <w:t>竣工环境保护验收工作组</w:t>
      </w:r>
    </w:p>
    <w:p w:rsidR="007C3E45" w:rsidRDefault="001B10EF" w:rsidP="007F67B2">
      <w:pPr>
        <w:ind w:firstLineChars="1200" w:firstLine="3840"/>
        <w:rPr>
          <w:rFonts w:ascii="仿宋" w:eastAsia="仿宋" w:hAnsi="仿宋"/>
          <w:sz w:val="32"/>
          <w:szCs w:val="32"/>
        </w:rPr>
      </w:pPr>
      <w:r>
        <w:rPr>
          <w:rFonts w:ascii="仿宋" w:eastAsia="仿宋" w:hAnsi="仿宋"/>
          <w:sz w:val="32"/>
          <w:szCs w:val="32"/>
        </w:rPr>
        <w:t xml:space="preserve"> </w:t>
      </w:r>
      <w:r w:rsidR="00BC4FA5">
        <w:rPr>
          <w:rFonts w:ascii="仿宋" w:eastAsia="仿宋" w:hAnsi="仿宋"/>
          <w:sz w:val="32"/>
          <w:szCs w:val="32"/>
        </w:rPr>
        <w:t>2019年4月28日</w:t>
      </w:r>
    </w:p>
    <w:sectPr w:rsidR="007C3E45">
      <w:headerReference w:type="default" r:id="rId9"/>
      <w:footerReference w:type="default" r:id="rId10"/>
      <w:pgSz w:w="11906" w:h="16838"/>
      <w:pgMar w:top="1418" w:right="1418" w:bottom="1701"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D75" w:rsidRDefault="001B3D75">
      <w:r>
        <w:separator/>
      </w:r>
    </w:p>
  </w:endnote>
  <w:endnote w:type="continuationSeparator" w:id="0">
    <w:p w:rsidR="001B3D75" w:rsidRDefault="001B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E45" w:rsidRDefault="001B10EF">
    <w:pPr>
      <w:pStyle w:val="a5"/>
      <w:jc w:val="right"/>
      <w:rPr>
        <w:sz w:val="21"/>
      </w:rPr>
    </w:pPr>
    <w:r>
      <w:rPr>
        <w:sz w:val="21"/>
      </w:rPr>
      <w:fldChar w:fldCharType="begin"/>
    </w:r>
    <w:r>
      <w:rPr>
        <w:sz w:val="21"/>
      </w:rPr>
      <w:instrText xml:space="preserve"> PAGE   \* MERGEFORMAT </w:instrText>
    </w:r>
    <w:r>
      <w:rPr>
        <w:sz w:val="21"/>
      </w:rPr>
      <w:fldChar w:fldCharType="separate"/>
    </w:r>
    <w:r w:rsidR="007F67B2" w:rsidRPr="007F67B2">
      <w:rPr>
        <w:noProof/>
        <w:sz w:val="21"/>
        <w:lang w:val="zh-CN"/>
      </w:rPr>
      <w:t>6</w:t>
    </w:r>
    <w:r>
      <w:rPr>
        <w:sz w:val="21"/>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D75" w:rsidRDefault="001B3D75">
      <w:r>
        <w:separator/>
      </w:r>
    </w:p>
  </w:footnote>
  <w:footnote w:type="continuationSeparator" w:id="0">
    <w:p w:rsidR="001B3D75" w:rsidRDefault="001B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E45" w:rsidRDefault="007C3E4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C48F5B"/>
    <w:multiLevelType w:val="singleLevel"/>
    <w:tmpl w:val="A1C48F5B"/>
    <w:lvl w:ilvl="0">
      <w:start w:val="2"/>
      <w:numFmt w:val="decimal"/>
      <w:suff w:val="nothing"/>
      <w:lvlText w:val="（%1）"/>
      <w:lvlJc w:val="left"/>
    </w:lvl>
  </w:abstractNum>
  <w:abstractNum w:abstractNumId="1" w15:restartNumberingAfterBreak="0">
    <w:nsid w:val="FF5C7AA4"/>
    <w:multiLevelType w:val="singleLevel"/>
    <w:tmpl w:val="FF5C7AA4"/>
    <w:lvl w:ilvl="0">
      <w:start w:val="1"/>
      <w:numFmt w:val="decimal"/>
      <w:suff w:val="nothing"/>
      <w:lvlText w:val="%1）"/>
      <w:lvlJc w:val="left"/>
    </w:lvl>
  </w:abstractNum>
  <w:abstractNum w:abstractNumId="2" w15:restartNumberingAfterBreak="0">
    <w:nsid w:val="04887FA0"/>
    <w:multiLevelType w:val="hybridMultilevel"/>
    <w:tmpl w:val="7554897C"/>
    <w:lvl w:ilvl="0" w:tplc="F4760C9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9E7ADD"/>
    <w:multiLevelType w:val="hybridMultilevel"/>
    <w:tmpl w:val="9496C7FC"/>
    <w:lvl w:ilvl="0" w:tplc="1010AFFA">
      <w:start w:val="3"/>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1D472DBF"/>
    <w:multiLevelType w:val="singleLevel"/>
    <w:tmpl w:val="1D472DBF"/>
    <w:lvl w:ilvl="0">
      <w:start w:val="6"/>
      <w:numFmt w:val="decimal"/>
      <w:suff w:val="nothing"/>
      <w:lvlText w:val="（%1）"/>
      <w:lvlJc w:val="left"/>
    </w:lvl>
  </w:abstractNum>
  <w:abstractNum w:abstractNumId="5" w15:restartNumberingAfterBreak="0">
    <w:nsid w:val="3F4FFE6F"/>
    <w:multiLevelType w:val="singleLevel"/>
    <w:tmpl w:val="3F4FFE6F"/>
    <w:lvl w:ilvl="0">
      <w:start w:val="1"/>
      <w:numFmt w:val="decimal"/>
      <w:suff w:val="nothing"/>
      <w:lvlText w:val="%1）"/>
      <w:lvlJc w:val="left"/>
    </w:lvl>
  </w:abstractNum>
  <w:abstractNum w:abstractNumId="6" w15:restartNumberingAfterBreak="0">
    <w:nsid w:val="58FD8283"/>
    <w:multiLevelType w:val="singleLevel"/>
    <w:tmpl w:val="58FD8283"/>
    <w:lvl w:ilvl="0">
      <w:start w:val="1"/>
      <w:numFmt w:val="decimal"/>
      <w:suff w:val="nothing"/>
      <w:lvlText w:val="%1、"/>
      <w:lvlJc w:val="left"/>
    </w:lvl>
  </w:abstractNum>
  <w:num w:numId="1">
    <w:abstractNumId w:val="6"/>
  </w:num>
  <w:num w:numId="2">
    <w:abstractNumId w:val="0"/>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E8"/>
    <w:rsid w:val="000110CD"/>
    <w:rsid w:val="00013685"/>
    <w:rsid w:val="00021B22"/>
    <w:rsid w:val="00035751"/>
    <w:rsid w:val="0006012B"/>
    <w:rsid w:val="00092AEF"/>
    <w:rsid w:val="00093518"/>
    <w:rsid w:val="0009629B"/>
    <w:rsid w:val="000B014E"/>
    <w:rsid w:val="000D5203"/>
    <w:rsid w:val="000D6237"/>
    <w:rsid w:val="000E2F64"/>
    <w:rsid w:val="000F226C"/>
    <w:rsid w:val="000F3624"/>
    <w:rsid w:val="000F561B"/>
    <w:rsid w:val="00100890"/>
    <w:rsid w:val="00117368"/>
    <w:rsid w:val="0012350F"/>
    <w:rsid w:val="00124975"/>
    <w:rsid w:val="001607CF"/>
    <w:rsid w:val="00192F42"/>
    <w:rsid w:val="00193CA0"/>
    <w:rsid w:val="001A7C4E"/>
    <w:rsid w:val="001B10EF"/>
    <w:rsid w:val="001B1720"/>
    <w:rsid w:val="001B2579"/>
    <w:rsid w:val="001B3D75"/>
    <w:rsid w:val="001B478A"/>
    <w:rsid w:val="001C1195"/>
    <w:rsid w:val="001E63CA"/>
    <w:rsid w:val="001F2675"/>
    <w:rsid w:val="001F42BE"/>
    <w:rsid w:val="001F49C8"/>
    <w:rsid w:val="001F4B53"/>
    <w:rsid w:val="00203FD7"/>
    <w:rsid w:val="00204A63"/>
    <w:rsid w:val="00212335"/>
    <w:rsid w:val="00226285"/>
    <w:rsid w:val="00231D7E"/>
    <w:rsid w:val="00234152"/>
    <w:rsid w:val="00244847"/>
    <w:rsid w:val="00264DD2"/>
    <w:rsid w:val="00272FE7"/>
    <w:rsid w:val="0028624A"/>
    <w:rsid w:val="00296720"/>
    <w:rsid w:val="002C1956"/>
    <w:rsid w:val="002E4028"/>
    <w:rsid w:val="00303B91"/>
    <w:rsid w:val="0030463D"/>
    <w:rsid w:val="00340D28"/>
    <w:rsid w:val="00355160"/>
    <w:rsid w:val="00363995"/>
    <w:rsid w:val="0037174F"/>
    <w:rsid w:val="003E03DE"/>
    <w:rsid w:val="003E60E9"/>
    <w:rsid w:val="003F336E"/>
    <w:rsid w:val="00401292"/>
    <w:rsid w:val="00415871"/>
    <w:rsid w:val="004240C0"/>
    <w:rsid w:val="0042742E"/>
    <w:rsid w:val="00444445"/>
    <w:rsid w:val="004445C9"/>
    <w:rsid w:val="0046019F"/>
    <w:rsid w:val="00475BF2"/>
    <w:rsid w:val="00487D38"/>
    <w:rsid w:val="00491438"/>
    <w:rsid w:val="004A7A71"/>
    <w:rsid w:val="004B798E"/>
    <w:rsid w:val="004C2EA5"/>
    <w:rsid w:val="004D5A06"/>
    <w:rsid w:val="004E4555"/>
    <w:rsid w:val="004E6065"/>
    <w:rsid w:val="00500483"/>
    <w:rsid w:val="00504217"/>
    <w:rsid w:val="005234C1"/>
    <w:rsid w:val="00524233"/>
    <w:rsid w:val="005279C0"/>
    <w:rsid w:val="00534A03"/>
    <w:rsid w:val="00590278"/>
    <w:rsid w:val="005F4CE0"/>
    <w:rsid w:val="005F7247"/>
    <w:rsid w:val="00633FD4"/>
    <w:rsid w:val="00641A6B"/>
    <w:rsid w:val="0065190E"/>
    <w:rsid w:val="006A5457"/>
    <w:rsid w:val="006A69EE"/>
    <w:rsid w:val="006E27D3"/>
    <w:rsid w:val="006E6E7C"/>
    <w:rsid w:val="00701CA2"/>
    <w:rsid w:val="00727F19"/>
    <w:rsid w:val="00733DA4"/>
    <w:rsid w:val="0079403C"/>
    <w:rsid w:val="007C3E45"/>
    <w:rsid w:val="007F67B2"/>
    <w:rsid w:val="00802672"/>
    <w:rsid w:val="00811FAD"/>
    <w:rsid w:val="00817F26"/>
    <w:rsid w:val="00840BB2"/>
    <w:rsid w:val="008626FB"/>
    <w:rsid w:val="00873714"/>
    <w:rsid w:val="00895043"/>
    <w:rsid w:val="008A0098"/>
    <w:rsid w:val="008A3653"/>
    <w:rsid w:val="008A7CB2"/>
    <w:rsid w:val="008B5AA7"/>
    <w:rsid w:val="008C2ED4"/>
    <w:rsid w:val="008D1FF4"/>
    <w:rsid w:val="008D4F6B"/>
    <w:rsid w:val="008E71C6"/>
    <w:rsid w:val="009106D5"/>
    <w:rsid w:val="00910A66"/>
    <w:rsid w:val="009116EF"/>
    <w:rsid w:val="00937C8B"/>
    <w:rsid w:val="009724DD"/>
    <w:rsid w:val="00972EBE"/>
    <w:rsid w:val="009B0AC0"/>
    <w:rsid w:val="009B633D"/>
    <w:rsid w:val="009C0156"/>
    <w:rsid w:val="009F2DEC"/>
    <w:rsid w:val="00A13B3A"/>
    <w:rsid w:val="00A404B1"/>
    <w:rsid w:val="00A4114A"/>
    <w:rsid w:val="00A47555"/>
    <w:rsid w:val="00A61DF9"/>
    <w:rsid w:val="00A656C8"/>
    <w:rsid w:val="00A77B53"/>
    <w:rsid w:val="00AC17B6"/>
    <w:rsid w:val="00AC7470"/>
    <w:rsid w:val="00AD0E4F"/>
    <w:rsid w:val="00AF0D49"/>
    <w:rsid w:val="00B077D9"/>
    <w:rsid w:val="00B273AC"/>
    <w:rsid w:val="00B31CC6"/>
    <w:rsid w:val="00B51FD6"/>
    <w:rsid w:val="00B6168F"/>
    <w:rsid w:val="00B74064"/>
    <w:rsid w:val="00B74E43"/>
    <w:rsid w:val="00B87047"/>
    <w:rsid w:val="00B946A9"/>
    <w:rsid w:val="00BC3CF3"/>
    <w:rsid w:val="00BC4F4A"/>
    <w:rsid w:val="00BC4FA5"/>
    <w:rsid w:val="00BD6800"/>
    <w:rsid w:val="00BE02C5"/>
    <w:rsid w:val="00BE076A"/>
    <w:rsid w:val="00BF5C42"/>
    <w:rsid w:val="00C03CD5"/>
    <w:rsid w:val="00C1681B"/>
    <w:rsid w:val="00C23023"/>
    <w:rsid w:val="00C33BCA"/>
    <w:rsid w:val="00C4631C"/>
    <w:rsid w:val="00C47B0B"/>
    <w:rsid w:val="00C75101"/>
    <w:rsid w:val="00C8431E"/>
    <w:rsid w:val="00C96E02"/>
    <w:rsid w:val="00CA33C7"/>
    <w:rsid w:val="00CA5EBE"/>
    <w:rsid w:val="00CB146C"/>
    <w:rsid w:val="00CC4530"/>
    <w:rsid w:val="00CF730F"/>
    <w:rsid w:val="00D01DF4"/>
    <w:rsid w:val="00D06301"/>
    <w:rsid w:val="00D23910"/>
    <w:rsid w:val="00D4590F"/>
    <w:rsid w:val="00DB6677"/>
    <w:rsid w:val="00DB7A53"/>
    <w:rsid w:val="00DD5C47"/>
    <w:rsid w:val="00DF7578"/>
    <w:rsid w:val="00E03B14"/>
    <w:rsid w:val="00E232A9"/>
    <w:rsid w:val="00E26FC7"/>
    <w:rsid w:val="00E312EB"/>
    <w:rsid w:val="00E36C62"/>
    <w:rsid w:val="00E40E79"/>
    <w:rsid w:val="00E47016"/>
    <w:rsid w:val="00E5055B"/>
    <w:rsid w:val="00E52AE8"/>
    <w:rsid w:val="00E8281B"/>
    <w:rsid w:val="00E92C83"/>
    <w:rsid w:val="00E92CEC"/>
    <w:rsid w:val="00E94783"/>
    <w:rsid w:val="00E97351"/>
    <w:rsid w:val="00ED72B1"/>
    <w:rsid w:val="00EE59F1"/>
    <w:rsid w:val="00EF20FB"/>
    <w:rsid w:val="00F32FE8"/>
    <w:rsid w:val="00F33E14"/>
    <w:rsid w:val="00F4252B"/>
    <w:rsid w:val="00F438B2"/>
    <w:rsid w:val="00F62B05"/>
    <w:rsid w:val="00F70945"/>
    <w:rsid w:val="00F721D6"/>
    <w:rsid w:val="00F7404C"/>
    <w:rsid w:val="00F93DCE"/>
    <w:rsid w:val="00FB19D3"/>
    <w:rsid w:val="00FD06A3"/>
    <w:rsid w:val="00FD47D1"/>
    <w:rsid w:val="201861CD"/>
    <w:rsid w:val="444503AD"/>
    <w:rsid w:val="621F4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139D6"/>
  <w15:docId w15:val="{CDD13E2E-C68D-40D1-8595-53AD522E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semiHidden="1"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pPr>
      <w:keepNext/>
      <w:keepLines/>
      <w:spacing w:line="360" w:lineRule="exact"/>
      <w:outlineLvl w:val="1"/>
    </w:pPr>
    <w:rPr>
      <w:bCs/>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nhideWhenUsed/>
    <w:qFormat/>
    <w:pPr>
      <w:ind w:firstLineChars="200" w:firstLine="420"/>
    </w:pPr>
    <w:rPr>
      <w:rFonts w:ascii="Calibri" w:eastAsiaTheme="minorEastAsia" w:hAnsi="Calibri" w:cstheme="minorBidi"/>
      <w:szCs w:val="22"/>
    </w:rPr>
  </w:style>
  <w:style w:type="paragraph" w:styleId="a5">
    <w:name w:val="footer"/>
    <w:basedOn w:val="a"/>
    <w:link w:val="a6"/>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customStyle="1" w:styleId="Char1">
    <w:name w:val="页脚 Char1"/>
    <w:qFormat/>
    <w:rPr>
      <w:sz w:val="18"/>
      <w:szCs w:val="18"/>
    </w:rPr>
  </w:style>
  <w:style w:type="character" w:customStyle="1" w:styleId="a4">
    <w:name w:val="正文缩进 字符"/>
    <w:link w:val="a3"/>
    <w:qFormat/>
    <w:rPr>
      <w:rFonts w:ascii="Calibri" w:hAnsi="Calibri"/>
    </w:rPr>
  </w:style>
  <w:style w:type="character" w:customStyle="1" w:styleId="01Char">
    <w:name w:val="正文01 Char"/>
    <w:link w:val="01"/>
    <w:qFormat/>
    <w:locked/>
    <w:rPr>
      <w:rFonts w:ascii="Arial" w:hAnsi="Arial"/>
      <w:sz w:val="24"/>
    </w:rPr>
  </w:style>
  <w:style w:type="paragraph" w:customStyle="1" w:styleId="01">
    <w:name w:val="正文01"/>
    <w:basedOn w:val="a"/>
    <w:link w:val="01Char"/>
    <w:qFormat/>
    <w:pPr>
      <w:spacing w:before="60" w:line="460" w:lineRule="exact"/>
      <w:ind w:firstLineChars="200" w:firstLine="200"/>
    </w:pPr>
    <w:rPr>
      <w:rFonts w:ascii="Arial" w:eastAsiaTheme="minorEastAsia" w:hAnsi="Arial" w:cstheme="minorBidi"/>
      <w:sz w:val="24"/>
      <w:szCs w:val="22"/>
    </w:rPr>
  </w:style>
  <w:style w:type="character" w:customStyle="1" w:styleId="Char10">
    <w:name w:val="页眉 Char1"/>
    <w:qFormat/>
    <w:rPr>
      <w:sz w:val="18"/>
      <w:szCs w:val="18"/>
    </w:rPr>
  </w:style>
  <w:style w:type="character" w:customStyle="1" w:styleId="a6">
    <w:name w:val="页脚 字符"/>
    <w:basedOn w:val="a0"/>
    <w:link w:val="a5"/>
    <w:uiPriority w:val="99"/>
    <w:semiHidden/>
    <w:qFormat/>
    <w:rPr>
      <w:rFonts w:ascii="Times New Roman" w:eastAsia="宋体" w:hAnsi="Times New Roman" w:cs="Times New Roman"/>
      <w:sz w:val="18"/>
      <w:szCs w:val="18"/>
    </w:rPr>
  </w:style>
  <w:style w:type="character" w:customStyle="1" w:styleId="a8">
    <w:name w:val="页眉 字符"/>
    <w:basedOn w:val="a0"/>
    <w:link w:val="a7"/>
    <w:uiPriority w:val="99"/>
    <w:semiHidden/>
    <w:qFormat/>
    <w:rPr>
      <w:rFonts w:ascii="Times New Roman" w:eastAsia="宋体" w:hAnsi="Times New Roman" w:cs="Times New Roman"/>
      <w:sz w:val="18"/>
      <w:szCs w:val="18"/>
    </w:rPr>
  </w:style>
  <w:style w:type="paragraph" w:customStyle="1" w:styleId="1">
    <w:name w:val="列出段落1"/>
    <w:basedOn w:val="a"/>
    <w:uiPriority w:val="34"/>
    <w:qFormat/>
    <w:pPr>
      <w:ind w:firstLineChars="200" w:firstLine="420"/>
    </w:pPr>
    <w:rPr>
      <w:rFonts w:ascii="Calibri" w:hAnsi="Calibri"/>
      <w:szCs w:val="22"/>
    </w:rPr>
  </w:style>
  <w:style w:type="character" w:customStyle="1" w:styleId="20">
    <w:name w:val="标题 2 字符"/>
    <w:basedOn w:val="a0"/>
    <w:link w:val="2"/>
    <w:qFormat/>
    <w:rPr>
      <w:rFonts w:ascii="Times New Roman" w:eastAsia="宋体" w:hAnsi="Times New Roman" w:cs="Times New Roman"/>
      <w:bCs/>
      <w:szCs w:val="32"/>
    </w:rPr>
  </w:style>
  <w:style w:type="paragraph" w:styleId="aa">
    <w:name w:val="List Paragraph"/>
    <w:basedOn w:val="a"/>
    <w:uiPriority w:val="34"/>
    <w:qFormat/>
    <w:pPr>
      <w:ind w:firstLineChars="200" w:firstLine="420"/>
    </w:pPr>
  </w:style>
  <w:style w:type="paragraph" w:styleId="ab">
    <w:name w:val="annotation text"/>
    <w:basedOn w:val="a"/>
    <w:link w:val="ac"/>
    <w:uiPriority w:val="99"/>
    <w:unhideWhenUsed/>
    <w:qFormat/>
    <w:rsid w:val="000110CD"/>
    <w:pPr>
      <w:jc w:val="left"/>
    </w:pPr>
    <w:rPr>
      <w:szCs w:val="22"/>
    </w:rPr>
  </w:style>
  <w:style w:type="character" w:customStyle="1" w:styleId="ac">
    <w:name w:val="批注文字 字符"/>
    <w:basedOn w:val="a0"/>
    <w:link w:val="ab"/>
    <w:uiPriority w:val="99"/>
    <w:rsid w:val="000110CD"/>
    <w:rPr>
      <w:kern w:val="2"/>
      <w:sz w:val="21"/>
      <w:szCs w:val="22"/>
    </w:rPr>
  </w:style>
  <w:style w:type="character" w:styleId="ad">
    <w:name w:val="annotation reference"/>
    <w:uiPriority w:val="99"/>
    <w:unhideWhenUsed/>
    <w:qFormat/>
    <w:rsid w:val="000110CD"/>
    <w:rPr>
      <w:sz w:val="21"/>
      <w:szCs w:val="21"/>
    </w:rPr>
  </w:style>
  <w:style w:type="paragraph" w:styleId="ae">
    <w:name w:val="Balloon Text"/>
    <w:basedOn w:val="a"/>
    <w:link w:val="af"/>
    <w:uiPriority w:val="99"/>
    <w:semiHidden/>
    <w:unhideWhenUsed/>
    <w:rsid w:val="000110CD"/>
    <w:rPr>
      <w:sz w:val="18"/>
      <w:szCs w:val="18"/>
    </w:rPr>
  </w:style>
  <w:style w:type="character" w:customStyle="1" w:styleId="af">
    <w:name w:val="批注框文本 字符"/>
    <w:basedOn w:val="a0"/>
    <w:link w:val="ae"/>
    <w:uiPriority w:val="99"/>
    <w:semiHidden/>
    <w:rsid w:val="000110CD"/>
    <w:rPr>
      <w:kern w:val="2"/>
      <w:sz w:val="18"/>
      <w:szCs w:val="18"/>
    </w:rPr>
  </w:style>
  <w:style w:type="character" w:styleId="af0">
    <w:name w:val="Hyperlink"/>
    <w:basedOn w:val="a0"/>
    <w:uiPriority w:val="99"/>
    <w:unhideWhenUsed/>
    <w:rsid w:val="001A7C4E"/>
    <w:rPr>
      <w:color w:val="0000FF" w:themeColor="hyperlink"/>
      <w:u w:val="single"/>
    </w:rPr>
  </w:style>
  <w:style w:type="character" w:styleId="af1">
    <w:name w:val="Unresolved Mention"/>
    <w:basedOn w:val="a0"/>
    <w:uiPriority w:val="99"/>
    <w:semiHidden/>
    <w:unhideWhenUsed/>
    <w:rsid w:val="001A7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6753">
      <w:bodyDiv w:val="1"/>
      <w:marLeft w:val="0"/>
      <w:marRight w:val="0"/>
      <w:marTop w:val="0"/>
      <w:marBottom w:val="0"/>
      <w:divBdr>
        <w:top w:val="none" w:sz="0" w:space="0" w:color="auto"/>
        <w:left w:val="none" w:sz="0" w:space="0" w:color="auto"/>
        <w:bottom w:val="none" w:sz="0" w:space="0" w:color="auto"/>
        <w:right w:val="none" w:sz="0" w:space="0" w:color="auto"/>
      </w:divBdr>
    </w:div>
    <w:div w:id="671832680">
      <w:bodyDiv w:val="1"/>
      <w:marLeft w:val="0"/>
      <w:marRight w:val="0"/>
      <w:marTop w:val="0"/>
      <w:marBottom w:val="0"/>
      <w:divBdr>
        <w:top w:val="none" w:sz="0" w:space="0" w:color="auto"/>
        <w:left w:val="none" w:sz="0" w:space="0" w:color="auto"/>
        <w:bottom w:val="none" w:sz="0" w:space="0" w:color="auto"/>
        <w:right w:val="none" w:sz="0" w:space="0" w:color="auto"/>
      </w:divBdr>
    </w:div>
    <w:div w:id="952976766">
      <w:bodyDiv w:val="1"/>
      <w:marLeft w:val="0"/>
      <w:marRight w:val="0"/>
      <w:marTop w:val="0"/>
      <w:marBottom w:val="0"/>
      <w:divBdr>
        <w:top w:val="none" w:sz="0" w:space="0" w:color="auto"/>
        <w:left w:val="none" w:sz="0" w:space="0" w:color="auto"/>
        <w:bottom w:val="none" w:sz="0" w:space="0" w:color="auto"/>
        <w:right w:val="none" w:sz="0" w:space="0" w:color="auto"/>
      </w:divBdr>
    </w:div>
    <w:div w:id="1302882996">
      <w:bodyDiv w:val="1"/>
      <w:marLeft w:val="0"/>
      <w:marRight w:val="0"/>
      <w:marTop w:val="0"/>
      <w:marBottom w:val="0"/>
      <w:divBdr>
        <w:top w:val="none" w:sz="0" w:space="0" w:color="auto"/>
        <w:left w:val="none" w:sz="0" w:space="0" w:color="auto"/>
        <w:bottom w:val="none" w:sz="0" w:space="0" w:color="auto"/>
        <w:right w:val="none" w:sz="0" w:space="0" w:color="auto"/>
      </w:divBdr>
    </w:div>
    <w:div w:id="19680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62FFC2-180A-45A8-A467-94892DD5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452</Words>
  <Characters>2583</Characters>
  <Application>Microsoft Office Word</Application>
  <DocSecurity>0</DocSecurity>
  <Lines>21</Lines>
  <Paragraphs>6</Paragraphs>
  <ScaleCrop>false</ScaleCrop>
  <Company>MS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cmk</dc:creator>
  <cp:lastModifiedBy>qingping ye</cp:lastModifiedBy>
  <cp:revision>8</cp:revision>
  <dcterms:created xsi:type="dcterms:W3CDTF">2019-04-27T13:10:00Z</dcterms:created>
  <dcterms:modified xsi:type="dcterms:W3CDTF">2019-04-28T04:08:00Z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